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72" w:rsidRPr="00BC1F53" w:rsidRDefault="00826D72" w:rsidP="00CE57BE">
      <w:pPr>
        <w:widowControl/>
        <w:ind w:firstLine="0"/>
        <w:jc w:val="center"/>
        <w:rPr>
          <w:sz w:val="28"/>
          <w:szCs w:val="28"/>
        </w:rPr>
      </w:pPr>
      <w:r w:rsidRPr="00BC1F5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826D72" w:rsidRPr="00BC1F53" w:rsidRDefault="00826D72" w:rsidP="00CE57BE">
      <w:pPr>
        <w:widowControl/>
        <w:ind w:firstLine="0"/>
        <w:jc w:val="center"/>
        <w:rPr>
          <w:rFonts w:eastAsia="Arial Unicode MS"/>
          <w:sz w:val="28"/>
          <w:szCs w:val="28"/>
        </w:rPr>
      </w:pPr>
      <w:r w:rsidRPr="00BC1F53">
        <w:rPr>
          <w:sz w:val="28"/>
          <w:szCs w:val="28"/>
        </w:rPr>
        <w:t>высшего образования</w:t>
      </w:r>
    </w:p>
    <w:p w:rsidR="00826D72" w:rsidRPr="00BC1F53" w:rsidRDefault="00826D72" w:rsidP="00CE57BE">
      <w:pPr>
        <w:widowControl/>
        <w:ind w:firstLine="0"/>
        <w:jc w:val="center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center"/>
        <w:rPr>
          <w:sz w:val="28"/>
          <w:szCs w:val="28"/>
        </w:rPr>
      </w:pPr>
      <w:r w:rsidRPr="00BC1F53">
        <w:rPr>
          <w:sz w:val="28"/>
          <w:szCs w:val="28"/>
        </w:rPr>
        <w:t>«Мичуринский государственный аграрный университет»</w:t>
      </w:r>
    </w:p>
    <w:p w:rsidR="00826D72" w:rsidRPr="00BC1F53" w:rsidRDefault="00F11E0F" w:rsidP="00CE57BE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826D72" w:rsidRPr="00BC1F53" w:rsidRDefault="00826D72" w:rsidP="00CE57BE">
      <w:pPr>
        <w:widowControl/>
        <w:ind w:firstLine="0"/>
        <w:jc w:val="center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center"/>
        <w:rPr>
          <w:sz w:val="28"/>
          <w:szCs w:val="28"/>
        </w:rPr>
      </w:pPr>
      <w:r w:rsidRPr="00BC1F53">
        <w:rPr>
          <w:sz w:val="28"/>
          <w:szCs w:val="28"/>
        </w:rPr>
        <w:t>Кафедра биологии и химии</w:t>
      </w:r>
    </w:p>
    <w:p w:rsidR="00826D72" w:rsidRPr="00BC1F53" w:rsidRDefault="00826D72" w:rsidP="00CE57BE">
      <w:pPr>
        <w:widowControl/>
        <w:ind w:firstLine="0"/>
        <w:jc w:val="center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center"/>
        <w:rPr>
          <w:sz w:val="28"/>
          <w:szCs w:val="28"/>
        </w:rPr>
      </w:pPr>
    </w:p>
    <w:p w:rsidR="00BA43E6" w:rsidRPr="0024194C" w:rsidRDefault="00BA43E6" w:rsidP="00BA43E6">
      <w:pPr>
        <w:widowControl/>
        <w:ind w:firstLine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BA43E6" w:rsidRPr="00092E66" w:rsidTr="00BA43E6">
        <w:tc>
          <w:tcPr>
            <w:tcW w:w="4787" w:type="dxa"/>
            <w:shd w:val="clear" w:color="auto" w:fill="auto"/>
          </w:tcPr>
          <w:p w:rsidR="00BA43E6" w:rsidRPr="00092E66" w:rsidRDefault="00BA43E6" w:rsidP="00BA43E6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BA43E6" w:rsidRPr="00092E66" w:rsidRDefault="00BA43E6" w:rsidP="00BA43E6">
            <w:pPr>
              <w:ind w:firstLine="0"/>
              <w:jc w:val="center"/>
            </w:pPr>
            <w:r w:rsidRPr="00092E66">
              <w:t>решением учебно-методического совета</w:t>
            </w:r>
          </w:p>
          <w:p w:rsidR="00BA43E6" w:rsidRPr="00092E66" w:rsidRDefault="00BA43E6" w:rsidP="00BA43E6">
            <w:pPr>
              <w:ind w:firstLine="0"/>
              <w:jc w:val="center"/>
              <w:rPr>
                <w:lang w:eastAsia="en-US"/>
              </w:rPr>
            </w:pPr>
            <w:r w:rsidRPr="00092E66">
              <w:t xml:space="preserve">университета </w:t>
            </w:r>
          </w:p>
          <w:p w:rsidR="00BA43E6" w:rsidRPr="00092E66" w:rsidRDefault="00BA43E6" w:rsidP="00BA43E6">
            <w:pPr>
              <w:ind w:firstLine="0"/>
              <w:jc w:val="center"/>
            </w:pPr>
            <w:r w:rsidRPr="00092E66">
              <w:t>(протокол от 23 мая 2024 г. № 9)</w:t>
            </w:r>
          </w:p>
          <w:p w:rsidR="00BA43E6" w:rsidRPr="00092E66" w:rsidRDefault="00BA43E6" w:rsidP="00BA43E6">
            <w:pPr>
              <w:ind w:firstLine="0"/>
              <w:jc w:val="right"/>
            </w:pPr>
          </w:p>
        </w:tc>
        <w:tc>
          <w:tcPr>
            <w:tcW w:w="4784" w:type="dxa"/>
            <w:shd w:val="clear" w:color="auto" w:fill="auto"/>
          </w:tcPr>
          <w:p w:rsidR="00BA43E6" w:rsidRPr="00092E66" w:rsidRDefault="00BA43E6" w:rsidP="00BA43E6">
            <w:pPr>
              <w:ind w:firstLine="0"/>
              <w:jc w:val="center"/>
            </w:pPr>
            <w:r w:rsidRPr="00092E66">
              <w:t>УТВЕРЖДАЮ</w:t>
            </w:r>
          </w:p>
          <w:p w:rsidR="00BA43E6" w:rsidRPr="00092E66" w:rsidRDefault="00BA43E6" w:rsidP="00BA43E6">
            <w:pPr>
              <w:ind w:firstLine="0"/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  <w:r w:rsidRPr="00092E66">
              <w:t xml:space="preserve"> </w:t>
            </w:r>
          </w:p>
          <w:p w:rsidR="00BA43E6" w:rsidRPr="00092E66" w:rsidRDefault="00BA43E6" w:rsidP="00BA43E6">
            <w:pPr>
              <w:ind w:firstLine="0"/>
              <w:jc w:val="center"/>
            </w:pPr>
            <w:r w:rsidRPr="00092E66">
              <w:t>совета университета</w:t>
            </w:r>
          </w:p>
          <w:p w:rsidR="00BA43E6" w:rsidRPr="00092E66" w:rsidRDefault="00F11E0F" w:rsidP="00BA43E6">
            <w:pPr>
              <w:ind w:firstLine="0"/>
              <w:jc w:val="center"/>
            </w:pPr>
            <w:r>
              <w:t>_______________</w:t>
            </w:r>
            <w:r w:rsidR="00BA43E6" w:rsidRPr="00092E66">
              <w:t>С.В. Соловьев</w:t>
            </w:r>
          </w:p>
          <w:p w:rsidR="00BA43E6" w:rsidRPr="00092E66" w:rsidRDefault="00BA43E6" w:rsidP="00BA43E6">
            <w:pPr>
              <w:ind w:firstLine="0"/>
              <w:jc w:val="center"/>
            </w:pPr>
            <w:r w:rsidRPr="00092E66">
              <w:t>«23» мая 2024 г.</w:t>
            </w:r>
          </w:p>
        </w:tc>
      </w:tr>
    </w:tbl>
    <w:p w:rsidR="00BA43E6" w:rsidRPr="00DD37D3" w:rsidRDefault="00BA43E6" w:rsidP="00BA43E6">
      <w:pPr>
        <w:widowControl/>
        <w:ind w:firstLine="0"/>
        <w:jc w:val="center"/>
        <w:rPr>
          <w:sz w:val="28"/>
          <w:szCs w:val="28"/>
          <w:lang/>
        </w:rPr>
      </w:pPr>
    </w:p>
    <w:p w:rsidR="00826D72" w:rsidRPr="00BA43E6" w:rsidRDefault="00826D72" w:rsidP="00CE57BE">
      <w:pPr>
        <w:widowControl/>
        <w:ind w:firstLine="0"/>
        <w:jc w:val="center"/>
        <w:rPr>
          <w:sz w:val="28"/>
          <w:szCs w:val="28"/>
          <w:lang/>
        </w:rPr>
      </w:pPr>
    </w:p>
    <w:p w:rsidR="00826D72" w:rsidRPr="00BC1F53" w:rsidRDefault="00826D72" w:rsidP="00CE57BE">
      <w:pPr>
        <w:widowControl/>
        <w:ind w:firstLine="0"/>
        <w:jc w:val="center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center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center"/>
        <w:rPr>
          <w:b/>
          <w:bCs/>
          <w:sz w:val="28"/>
          <w:szCs w:val="28"/>
        </w:rPr>
      </w:pPr>
      <w:r w:rsidRPr="00BC1F53">
        <w:rPr>
          <w:b/>
          <w:sz w:val="28"/>
          <w:szCs w:val="28"/>
        </w:rPr>
        <w:t xml:space="preserve">РАБОЧАЯ </w:t>
      </w:r>
      <w:r w:rsidR="00CE57BE" w:rsidRPr="00BC1F53">
        <w:rPr>
          <w:b/>
          <w:sz w:val="28"/>
          <w:szCs w:val="28"/>
        </w:rPr>
        <w:t>ПРОГРАММА ДИСЦИПЛИНЫ</w:t>
      </w:r>
      <w:r w:rsidRPr="00BC1F53">
        <w:rPr>
          <w:b/>
          <w:sz w:val="28"/>
          <w:szCs w:val="28"/>
        </w:rPr>
        <w:t xml:space="preserve"> (МОДУЛЯ)</w:t>
      </w:r>
    </w:p>
    <w:p w:rsidR="00826D72" w:rsidRPr="00BC1F53" w:rsidRDefault="00826D72" w:rsidP="00CE57BE">
      <w:pPr>
        <w:widowControl/>
        <w:ind w:firstLine="0"/>
        <w:jc w:val="center"/>
        <w:rPr>
          <w:bCs/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center"/>
        <w:rPr>
          <w:rFonts w:eastAsia="MS Mincho"/>
          <w:b/>
          <w:bCs/>
          <w:sz w:val="28"/>
          <w:szCs w:val="28"/>
        </w:rPr>
      </w:pPr>
      <w:r w:rsidRPr="00BC1F53">
        <w:rPr>
          <w:b/>
          <w:sz w:val="28"/>
          <w:szCs w:val="28"/>
        </w:rPr>
        <w:t>ФИЗИЧЕСКАЯ И КОЛЛОИДНАЯ ХИМИЯ</w:t>
      </w:r>
    </w:p>
    <w:p w:rsidR="00826D72" w:rsidRPr="00BC1F53" w:rsidRDefault="00826D72" w:rsidP="00CE57BE">
      <w:pPr>
        <w:widowControl/>
        <w:ind w:firstLine="0"/>
        <w:jc w:val="left"/>
        <w:rPr>
          <w:bCs/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left"/>
        <w:rPr>
          <w:bCs/>
          <w:sz w:val="28"/>
          <w:szCs w:val="28"/>
        </w:rPr>
      </w:pPr>
    </w:p>
    <w:p w:rsidR="004E4F50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  <w:r w:rsidRPr="00BC1F53">
        <w:rPr>
          <w:sz w:val="28"/>
          <w:szCs w:val="28"/>
        </w:rPr>
        <w:t xml:space="preserve">Направление </w:t>
      </w:r>
      <w:r w:rsidR="004E4F50" w:rsidRPr="00BC1F53">
        <w:rPr>
          <w:sz w:val="28"/>
          <w:szCs w:val="28"/>
        </w:rPr>
        <w:t>подготовки</w:t>
      </w:r>
      <w:r w:rsidR="00D764AF">
        <w:rPr>
          <w:sz w:val="28"/>
          <w:szCs w:val="28"/>
        </w:rPr>
        <w:t xml:space="preserve"> </w:t>
      </w:r>
      <w:r w:rsidRPr="00BC1F53">
        <w:rPr>
          <w:sz w:val="28"/>
          <w:szCs w:val="28"/>
        </w:rPr>
        <w:t xml:space="preserve">19.03.04 Технология продукции и организация </w:t>
      </w: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  <w:r w:rsidRPr="00BC1F53">
        <w:rPr>
          <w:sz w:val="28"/>
          <w:szCs w:val="28"/>
        </w:rPr>
        <w:t>общественного питания</w:t>
      </w: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  <w:r w:rsidRPr="00BC1F53">
        <w:rPr>
          <w:sz w:val="28"/>
          <w:szCs w:val="28"/>
        </w:rPr>
        <w:t>Направленность</w:t>
      </w:r>
      <w:r w:rsidR="00E008F9">
        <w:rPr>
          <w:sz w:val="28"/>
          <w:szCs w:val="28"/>
        </w:rPr>
        <w:t xml:space="preserve"> </w:t>
      </w:r>
      <w:r w:rsidRPr="00BC1F53">
        <w:rPr>
          <w:sz w:val="28"/>
          <w:szCs w:val="28"/>
        </w:rPr>
        <w:t>(профиль) - Технология и организация специальных видов питания</w:t>
      </w: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  <w:r w:rsidRPr="00BC1F53">
        <w:rPr>
          <w:sz w:val="28"/>
          <w:szCs w:val="28"/>
        </w:rPr>
        <w:t>Квалификация - бакалавр</w:t>
      </w: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</w:p>
    <w:p w:rsidR="00826D72" w:rsidRPr="00BC1F53" w:rsidRDefault="00826D72" w:rsidP="00CE57BE">
      <w:pPr>
        <w:widowControl/>
        <w:ind w:firstLine="0"/>
        <w:jc w:val="left"/>
        <w:rPr>
          <w:sz w:val="28"/>
          <w:szCs w:val="28"/>
        </w:rPr>
      </w:pPr>
    </w:p>
    <w:p w:rsidR="00826D72" w:rsidRPr="00BC1F53" w:rsidRDefault="00F11E0F" w:rsidP="00CE57BE">
      <w:pPr>
        <w:widowControl/>
        <w:ind w:firstLine="0"/>
        <w:jc w:val="center"/>
      </w:pPr>
      <w:r>
        <w:rPr>
          <w:sz w:val="28"/>
          <w:szCs w:val="28"/>
        </w:rPr>
        <w:t>Тамбов</w:t>
      </w:r>
      <w:r w:rsidR="00826D72" w:rsidRPr="00BC1F53">
        <w:rPr>
          <w:sz w:val="28"/>
          <w:szCs w:val="28"/>
        </w:rPr>
        <w:t xml:space="preserve"> – 20</w:t>
      </w:r>
      <w:r w:rsidR="00EE6134" w:rsidRPr="00BC1F53">
        <w:rPr>
          <w:sz w:val="28"/>
          <w:szCs w:val="28"/>
        </w:rPr>
        <w:t>2</w:t>
      </w:r>
      <w:r w:rsidR="00BA43E6">
        <w:rPr>
          <w:sz w:val="28"/>
          <w:szCs w:val="28"/>
        </w:rPr>
        <w:t>4</w:t>
      </w:r>
      <w:r w:rsidR="00826D72" w:rsidRPr="00BC1F53">
        <w:rPr>
          <w:sz w:val="28"/>
          <w:szCs w:val="28"/>
        </w:rPr>
        <w:t xml:space="preserve"> г.</w:t>
      </w:r>
    </w:p>
    <w:p w:rsidR="00774561" w:rsidRPr="00BC1F53" w:rsidRDefault="00CE57BE" w:rsidP="00CE57BE">
      <w:pPr>
        <w:widowControl/>
        <w:ind w:firstLine="0"/>
        <w:jc w:val="center"/>
        <w:rPr>
          <w:b/>
          <w:sz w:val="28"/>
          <w:szCs w:val="28"/>
        </w:rPr>
      </w:pPr>
      <w:r w:rsidRPr="00BC1F53">
        <w:rPr>
          <w:b/>
          <w:sz w:val="28"/>
          <w:szCs w:val="28"/>
        </w:rPr>
        <w:lastRenderedPageBreak/>
        <w:t xml:space="preserve">1. </w:t>
      </w:r>
      <w:r w:rsidR="00A33DE3" w:rsidRPr="00BC1F53">
        <w:rPr>
          <w:b/>
          <w:sz w:val="28"/>
          <w:szCs w:val="28"/>
        </w:rPr>
        <w:t>Цели освоения дисциплины</w:t>
      </w:r>
      <w:r w:rsidR="00D47003" w:rsidRPr="00BC1F53">
        <w:rPr>
          <w:b/>
          <w:sz w:val="28"/>
          <w:szCs w:val="28"/>
        </w:rPr>
        <w:t>(модуля)</w:t>
      </w:r>
    </w:p>
    <w:p w:rsidR="00967E6B" w:rsidRPr="00BC1F53" w:rsidRDefault="00774561" w:rsidP="00CE57BE">
      <w:pPr>
        <w:pStyle w:val="21"/>
        <w:widowControl/>
        <w:spacing w:after="0" w:line="240" w:lineRule="auto"/>
        <w:ind w:left="0" w:firstLine="720"/>
      </w:pPr>
      <w:r w:rsidRPr="00BC1F53">
        <w:t>Целями освоения дисциплины</w:t>
      </w:r>
      <w:r w:rsidR="00015A1B" w:rsidRPr="00BC1F53">
        <w:t xml:space="preserve"> (модуля)</w:t>
      </w:r>
      <w:r w:rsidR="000901AF" w:rsidRPr="00BC1F53">
        <w:t xml:space="preserve"> физическая и коллоидная химия</w:t>
      </w:r>
      <w:r w:rsidRPr="00BC1F53">
        <w:t xml:space="preserve"> являются </w:t>
      </w:r>
      <w:r w:rsidR="000901AF" w:rsidRPr="00BC1F53">
        <w:t>приобретение теоретических знаний, достаточных для формирования основных понятий и представлений об агрегатных состояниях вещества; современном учении о растворах, о явлениях диффузии и осмоса; электропроводности растворов; основах химической терм</w:t>
      </w:r>
      <w:r w:rsidR="000901AF" w:rsidRPr="00BC1F53">
        <w:t>о</w:t>
      </w:r>
      <w:r w:rsidR="000901AF" w:rsidRPr="00BC1F53">
        <w:t>динамики и термохимии; о химической кинетике, катализе и химических</w:t>
      </w:r>
      <w:r w:rsidR="00D764AF">
        <w:t xml:space="preserve"> </w:t>
      </w:r>
      <w:r w:rsidR="000901AF" w:rsidRPr="00BC1F53">
        <w:t>равновесиях, об электрохимии.</w:t>
      </w:r>
    </w:p>
    <w:p w:rsidR="00967E6B" w:rsidRPr="00BC1F53" w:rsidRDefault="00967E6B" w:rsidP="00CE57BE">
      <w:pPr>
        <w:pStyle w:val="21"/>
        <w:widowControl/>
        <w:spacing w:after="0" w:line="240" w:lineRule="auto"/>
        <w:ind w:left="0" w:firstLine="720"/>
      </w:pPr>
      <w:r w:rsidRPr="00BC1F53">
        <w:t>В результате изучения курса обучающийся овладевает необходимыми теоретич</w:t>
      </w:r>
      <w:r w:rsidRPr="00BC1F53">
        <w:t>е</w:t>
      </w:r>
      <w:r w:rsidRPr="00BC1F53">
        <w:t>скими и практическими знаниями по вопросам физической и коллоидной химии с дал</w:t>
      </w:r>
      <w:r w:rsidRPr="00BC1F53">
        <w:t>ь</w:t>
      </w:r>
      <w:r w:rsidRPr="00BC1F53">
        <w:t>нейшим использованием их в процессе профессиональной деятельности.</w:t>
      </w:r>
    </w:p>
    <w:p w:rsidR="00755408" w:rsidRDefault="00755408" w:rsidP="00755408">
      <w:pPr>
        <w:pStyle w:val="afa"/>
        <w:tabs>
          <w:tab w:val="num" w:pos="0"/>
        </w:tabs>
        <w:ind w:left="0" w:firstLine="709"/>
        <w:contextualSpacing w:val="0"/>
        <w:jc w:val="both"/>
      </w:pPr>
      <w:r w:rsidRPr="000E6F46">
        <w:rPr>
          <w:rStyle w:val="fontstyle01"/>
        </w:rPr>
        <w:t xml:space="preserve">При освоении данной дисциплины учитываются трудовые функции следующего профессионального стандарта: </w:t>
      </w:r>
      <w:r w:rsidRPr="00650F24">
        <w:t>22.005 Специалист по технологии продукции и организ</w:t>
      </w:r>
      <w:r w:rsidRPr="00650F24">
        <w:t>а</w:t>
      </w:r>
      <w:r w:rsidRPr="00650F24">
        <w:t>ции общественного питания (утв. приказом Минтруда России от 15.06.2020. №329н)</w:t>
      </w:r>
    </w:p>
    <w:p w:rsidR="00CE57BE" w:rsidRPr="00BC1F53" w:rsidRDefault="00CE57BE" w:rsidP="00CE57BE">
      <w:pPr>
        <w:pStyle w:val="21"/>
        <w:widowControl/>
        <w:spacing w:after="0" w:line="240" w:lineRule="auto"/>
        <w:ind w:left="0" w:firstLine="720"/>
      </w:pPr>
    </w:p>
    <w:p w:rsidR="008C1D6F" w:rsidRPr="00BC1F53" w:rsidRDefault="00CE57BE" w:rsidP="00CE57BE">
      <w:pPr>
        <w:widowControl/>
        <w:ind w:firstLine="0"/>
        <w:jc w:val="center"/>
        <w:rPr>
          <w:b/>
          <w:sz w:val="28"/>
          <w:szCs w:val="28"/>
        </w:rPr>
      </w:pPr>
      <w:r w:rsidRPr="00BC1F53">
        <w:rPr>
          <w:b/>
          <w:sz w:val="28"/>
          <w:szCs w:val="28"/>
        </w:rPr>
        <w:t xml:space="preserve">2. </w:t>
      </w:r>
      <w:r w:rsidR="00A33DE3" w:rsidRPr="00BC1F53">
        <w:rPr>
          <w:b/>
          <w:sz w:val="28"/>
          <w:szCs w:val="28"/>
        </w:rPr>
        <w:t>Место дисциплины в структуре образовательной программы</w:t>
      </w:r>
    </w:p>
    <w:p w:rsidR="00755408" w:rsidRPr="00D764AF" w:rsidRDefault="00443C25" w:rsidP="00D764AF">
      <w:pPr>
        <w:pStyle w:val="21"/>
        <w:widowControl/>
        <w:spacing w:after="0" w:line="240" w:lineRule="auto"/>
        <w:ind w:left="0" w:firstLine="709"/>
      </w:pPr>
      <w:r w:rsidRPr="00D764AF">
        <w:t>Согласно учебному плану по направлению подготовки 19.03.04 Технология пр</w:t>
      </w:r>
      <w:r w:rsidRPr="00D764AF">
        <w:t>о</w:t>
      </w:r>
      <w:r w:rsidRPr="00D764AF">
        <w:t xml:space="preserve">дукции и организация общественного питания </w:t>
      </w:r>
      <w:r w:rsidR="00CE57BE" w:rsidRPr="00D764AF">
        <w:t>дисциплина</w:t>
      </w:r>
      <w:r w:rsidRPr="00D764AF">
        <w:t xml:space="preserve"> (модуль)</w:t>
      </w:r>
      <w:r w:rsidR="008C1D6F" w:rsidRPr="00D764AF">
        <w:t xml:space="preserve"> «Физическая и ко</w:t>
      </w:r>
      <w:r w:rsidR="008C1D6F" w:rsidRPr="00D764AF">
        <w:t>л</w:t>
      </w:r>
      <w:r w:rsidR="008C1D6F" w:rsidRPr="00D764AF">
        <w:t>лоидная хими</w:t>
      </w:r>
      <w:r w:rsidRPr="00D764AF">
        <w:t xml:space="preserve">я» </w:t>
      </w:r>
      <w:r w:rsidR="006921CF" w:rsidRPr="00BD4B39">
        <w:t xml:space="preserve">относится к обязательной части Блока 1. «Дисциплины (модули)» </w:t>
      </w:r>
      <w:r w:rsidR="008E72FF" w:rsidRPr="00D764AF">
        <w:t>Б1.</w:t>
      </w:r>
      <w:r w:rsidR="00755408" w:rsidRPr="00D764AF">
        <w:t>О</w:t>
      </w:r>
      <w:r w:rsidR="008C1D6F" w:rsidRPr="00D764AF">
        <w:t>.1</w:t>
      </w:r>
      <w:r w:rsidR="00196BAC" w:rsidRPr="00D764AF">
        <w:t>3.</w:t>
      </w:r>
    </w:p>
    <w:p w:rsidR="00755408" w:rsidRPr="00D764AF" w:rsidRDefault="008C1D6F" w:rsidP="00D764AF">
      <w:pPr>
        <w:pStyle w:val="21"/>
        <w:widowControl/>
        <w:spacing w:after="0" w:line="240" w:lineRule="auto"/>
        <w:ind w:left="0" w:firstLine="709"/>
      </w:pPr>
      <w:r w:rsidRPr="00D764AF">
        <w:t>Дисциплина бази</w:t>
      </w:r>
      <w:r w:rsidR="00762279" w:rsidRPr="00D764AF">
        <w:t xml:space="preserve">руется на курсах </w:t>
      </w:r>
      <w:r w:rsidR="00FB797D" w:rsidRPr="00D764AF">
        <w:t>«</w:t>
      </w:r>
      <w:r w:rsidR="00CE57BE" w:rsidRPr="00D764AF">
        <w:t>Неорганическая</w:t>
      </w:r>
      <w:r w:rsidR="00762279" w:rsidRPr="00D764AF">
        <w:t xml:space="preserve"> хими</w:t>
      </w:r>
      <w:r w:rsidR="00FB797D" w:rsidRPr="00D764AF">
        <w:t>я»</w:t>
      </w:r>
      <w:r w:rsidR="00762279" w:rsidRPr="00D764AF">
        <w:t>,</w:t>
      </w:r>
      <w:r w:rsidR="006F5C9B" w:rsidRPr="00D764AF">
        <w:t xml:space="preserve"> </w:t>
      </w:r>
      <w:r w:rsidR="00FB797D" w:rsidRPr="00D764AF">
        <w:t>«</w:t>
      </w:r>
      <w:r w:rsidR="00CE57BE" w:rsidRPr="00D764AF">
        <w:t xml:space="preserve">Аналитическая </w:t>
      </w:r>
      <w:r w:rsidR="00EA5523" w:rsidRPr="00D764AF">
        <w:t>хими</w:t>
      </w:r>
      <w:r w:rsidR="00FB797D" w:rsidRPr="00D764AF">
        <w:t>я</w:t>
      </w:r>
      <w:r w:rsidR="00EA5523" w:rsidRPr="00D764AF">
        <w:t xml:space="preserve"> и фи</w:t>
      </w:r>
      <w:r w:rsidR="00072159" w:rsidRPr="00D764AF">
        <w:t>зико-химически</w:t>
      </w:r>
      <w:r w:rsidR="00FB797D" w:rsidRPr="00D764AF">
        <w:t>е</w:t>
      </w:r>
      <w:r w:rsidR="00072159" w:rsidRPr="00D764AF">
        <w:t xml:space="preserve"> метод</w:t>
      </w:r>
      <w:r w:rsidR="00FB797D" w:rsidRPr="00D764AF">
        <w:t>ы</w:t>
      </w:r>
      <w:r w:rsidR="00072159" w:rsidRPr="00D764AF">
        <w:t xml:space="preserve"> анализа</w:t>
      </w:r>
      <w:r w:rsidR="00FB797D" w:rsidRPr="00D764AF">
        <w:t>»</w:t>
      </w:r>
      <w:r w:rsidR="00072159" w:rsidRPr="00D764AF">
        <w:t xml:space="preserve">, </w:t>
      </w:r>
      <w:r w:rsidR="00FB797D" w:rsidRPr="00D764AF">
        <w:t>«П</w:t>
      </w:r>
      <w:r w:rsidR="00072159" w:rsidRPr="00D764AF">
        <w:t>ищевые добавки</w:t>
      </w:r>
      <w:r w:rsidR="00FB797D" w:rsidRPr="00D764AF">
        <w:t>»</w:t>
      </w:r>
      <w:r w:rsidR="00072159" w:rsidRPr="00D764AF">
        <w:t>.</w:t>
      </w:r>
    </w:p>
    <w:p w:rsidR="008C1D6F" w:rsidRPr="00BC1F53" w:rsidRDefault="008C1D6F" w:rsidP="00D764AF">
      <w:pPr>
        <w:pStyle w:val="21"/>
        <w:widowControl/>
        <w:spacing w:after="0" w:line="240" w:lineRule="auto"/>
        <w:ind w:left="0" w:firstLine="709"/>
      </w:pPr>
      <w:r w:rsidRPr="00D764AF">
        <w:t xml:space="preserve">Физическая </w:t>
      </w:r>
      <w:r w:rsidR="00196BAC" w:rsidRPr="00D764AF">
        <w:t xml:space="preserve">и коллоидная </w:t>
      </w:r>
      <w:r w:rsidRPr="00D764AF">
        <w:t>химия является основополагающей для изучения посл</w:t>
      </w:r>
      <w:r w:rsidRPr="00D764AF">
        <w:t>е</w:t>
      </w:r>
      <w:r w:rsidRPr="00D764AF">
        <w:t>дующих дисциплин:</w:t>
      </w:r>
      <w:r w:rsidR="006F5C9B" w:rsidRPr="00D764AF">
        <w:t xml:space="preserve"> </w:t>
      </w:r>
      <w:r w:rsidR="00FB797D" w:rsidRPr="00BC1F53">
        <w:t>«Контроль качества пищевой продукции», «Физиолого-биохимические основы производства молочных и мясных продуктов», «Технология пр</w:t>
      </w:r>
      <w:r w:rsidR="00FB797D" w:rsidRPr="00BC1F53">
        <w:t>о</w:t>
      </w:r>
      <w:r w:rsidR="00FB797D" w:rsidRPr="00BC1F53">
        <w:t>дукции специальных видов питания»</w:t>
      </w:r>
      <w:r w:rsidRPr="00BC1F53">
        <w:t>.</w:t>
      </w:r>
    </w:p>
    <w:p w:rsidR="00CE57BE" w:rsidRPr="00BC1F53" w:rsidRDefault="00CE57BE" w:rsidP="00D764AF">
      <w:pPr>
        <w:pStyle w:val="21"/>
        <w:widowControl/>
        <w:spacing w:after="0" w:line="240" w:lineRule="auto"/>
        <w:ind w:left="0" w:firstLine="709"/>
      </w:pPr>
    </w:p>
    <w:p w:rsidR="00774561" w:rsidRPr="00BC1F53" w:rsidRDefault="00774561" w:rsidP="00CE57BE">
      <w:pPr>
        <w:widowControl/>
        <w:ind w:firstLine="0"/>
        <w:jc w:val="center"/>
        <w:rPr>
          <w:b/>
          <w:sz w:val="28"/>
          <w:szCs w:val="28"/>
        </w:rPr>
      </w:pPr>
      <w:r w:rsidRPr="00BC1F53">
        <w:rPr>
          <w:b/>
          <w:sz w:val="28"/>
          <w:szCs w:val="28"/>
        </w:rPr>
        <w:t>3</w:t>
      </w:r>
      <w:r w:rsidR="005909AB" w:rsidRPr="00BC1F53">
        <w:rPr>
          <w:b/>
          <w:sz w:val="28"/>
          <w:szCs w:val="28"/>
        </w:rPr>
        <w:t>.</w:t>
      </w:r>
      <w:r w:rsidR="00D764AF">
        <w:rPr>
          <w:b/>
          <w:sz w:val="28"/>
          <w:szCs w:val="28"/>
        </w:rPr>
        <w:t xml:space="preserve"> </w:t>
      </w:r>
      <w:r w:rsidR="002A2ED8" w:rsidRPr="00BC1F53">
        <w:rPr>
          <w:b/>
          <w:bCs/>
          <w:sz w:val="28"/>
          <w:szCs w:val="28"/>
        </w:rPr>
        <w:t>Планируемые результаты</w:t>
      </w:r>
      <w:r w:rsidR="006F5C9B">
        <w:rPr>
          <w:b/>
          <w:bCs/>
          <w:sz w:val="28"/>
          <w:szCs w:val="28"/>
        </w:rPr>
        <w:t xml:space="preserve"> </w:t>
      </w:r>
      <w:proofErr w:type="gramStart"/>
      <w:r w:rsidR="00120B74" w:rsidRPr="00BC1F53">
        <w:rPr>
          <w:b/>
          <w:bCs/>
          <w:sz w:val="28"/>
          <w:szCs w:val="28"/>
        </w:rPr>
        <w:t>обучения по дисциплине</w:t>
      </w:r>
      <w:proofErr w:type="gramEnd"/>
      <w:r w:rsidR="00120B74" w:rsidRPr="00BC1F53">
        <w:rPr>
          <w:b/>
          <w:bCs/>
          <w:sz w:val="28"/>
          <w:szCs w:val="28"/>
        </w:rPr>
        <w:t>, соотне</w:t>
      </w:r>
      <w:r w:rsidR="002A2ED8" w:rsidRPr="00BC1F53">
        <w:rPr>
          <w:b/>
          <w:bCs/>
          <w:sz w:val="28"/>
          <w:szCs w:val="28"/>
        </w:rPr>
        <w:t>сенные с планируемыми результатами освоения образовательной программы</w:t>
      </w:r>
    </w:p>
    <w:p w:rsidR="00755408" w:rsidRPr="00A34625" w:rsidRDefault="00755408" w:rsidP="00755408">
      <w:pPr>
        <w:ind w:firstLine="709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755408" w:rsidRPr="00A34625" w:rsidRDefault="00755408" w:rsidP="00755408">
      <w:pPr>
        <w:ind w:firstLine="709"/>
      </w:pPr>
      <w:proofErr w:type="gramStart"/>
      <w:r w:rsidRPr="00A34625">
        <w:t>Управление качеством, безопасностью и прослеживаемостью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D764AF">
        <w:t xml:space="preserve"> </w:t>
      </w:r>
      <w:proofErr w:type="gramStart"/>
      <w:r w:rsidRPr="00A34625">
        <w:t>ТФ. – D/02.6)</w:t>
      </w:r>
      <w:proofErr w:type="gramEnd"/>
    </w:p>
    <w:p w:rsidR="00755408" w:rsidRPr="00A34625" w:rsidRDefault="00755408" w:rsidP="00755408">
      <w:pPr>
        <w:ind w:firstLine="709"/>
        <w:outlineLvl w:val="0"/>
      </w:pPr>
      <w:r w:rsidRPr="00A34625">
        <w:t>трудовые действия:</w:t>
      </w:r>
    </w:p>
    <w:p w:rsidR="00755408" w:rsidRPr="00A34625" w:rsidRDefault="00755408" w:rsidP="00755408">
      <w:pPr>
        <w:ind w:firstLine="709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D/02.6:</w:t>
      </w:r>
    </w:p>
    <w:p w:rsidR="00755408" w:rsidRPr="00A34625" w:rsidRDefault="00755408" w:rsidP="00755408">
      <w:pPr>
        <w:autoSpaceDE w:val="0"/>
        <w:autoSpaceDN w:val="0"/>
        <w:adjustRightInd w:val="0"/>
        <w:ind w:firstLine="709"/>
      </w:pPr>
      <w:r w:rsidRPr="00A34625">
        <w:t>Учет сырья и готовой продукции на базе стандартных и сертификационных исп</w:t>
      </w:r>
      <w:r w:rsidRPr="00A34625">
        <w:t>ы</w:t>
      </w:r>
      <w:r w:rsidRPr="00A34625">
        <w:t>таний производства продукции общественного питания массового изготовления и специ</w:t>
      </w:r>
      <w:r w:rsidRPr="00A34625">
        <w:t>а</w:t>
      </w:r>
      <w:r w:rsidRPr="00A34625">
        <w:t>лизированных пищевых продуктов в целях обеспечения соответствия нормативам выхода готовой продукции в соответствии с технологическими инструкциями</w:t>
      </w:r>
    </w:p>
    <w:p w:rsidR="00755408" w:rsidRPr="000E6F46" w:rsidRDefault="00755408" w:rsidP="00755408">
      <w:pPr>
        <w:ind w:firstLine="709"/>
      </w:pPr>
    </w:p>
    <w:p w:rsidR="00755408" w:rsidRPr="000E6F46" w:rsidRDefault="00755408" w:rsidP="00755408">
      <w:pPr>
        <w:ind w:firstLine="709"/>
      </w:pPr>
      <w:r w:rsidRPr="000E6F46">
        <w:t>Освоение дисциплины (модуля) «</w:t>
      </w:r>
      <w:r w:rsidR="00D764AF" w:rsidRPr="00D764AF">
        <w:t>Физическая и коллоидная химия</w:t>
      </w:r>
      <w:r w:rsidRPr="000E6F46">
        <w:t>» направлено на формирование следующих компетенций:</w:t>
      </w:r>
    </w:p>
    <w:p w:rsidR="00755408" w:rsidRPr="00C61193" w:rsidRDefault="00755408" w:rsidP="00755408">
      <w:pPr>
        <w:pStyle w:val="ConsPlusNormal"/>
        <w:ind w:firstLine="709"/>
        <w:jc w:val="both"/>
      </w:pPr>
      <w:r w:rsidRPr="00C61193">
        <w:t>УК-</w:t>
      </w:r>
      <w:r w:rsidR="00D84D8A">
        <w:t>1</w:t>
      </w:r>
      <w:r w:rsidR="00D764AF">
        <w:t xml:space="preserve"> </w:t>
      </w:r>
      <w:r w:rsidR="00D84D8A">
        <w:t>с</w:t>
      </w:r>
      <w:r w:rsidR="00D84D8A" w:rsidRPr="007D5378">
        <w:t>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755408" w:rsidRPr="00C61193" w:rsidRDefault="00755408" w:rsidP="00755408">
      <w:pPr>
        <w:ind w:firstLine="709"/>
      </w:pPr>
      <w:r w:rsidRPr="00C61193">
        <w:t>ОПК-2</w:t>
      </w:r>
      <w:r w:rsidR="00D764AF">
        <w:t xml:space="preserve"> </w:t>
      </w:r>
      <w:proofErr w:type="gramStart"/>
      <w:r w:rsidR="00D764AF">
        <w:t>с</w:t>
      </w:r>
      <w:r w:rsidRPr="00C61193">
        <w:t>пособен</w:t>
      </w:r>
      <w:proofErr w:type="gramEnd"/>
      <w:r w:rsidRPr="00C61193">
        <w:t xml:space="preserve"> применять основные законы и методы исследований естественных наук для решения задач профессиональной деятельности</w:t>
      </w:r>
    </w:p>
    <w:p w:rsidR="00755408" w:rsidRDefault="00755408" w:rsidP="00755408">
      <w:pPr>
        <w:ind w:firstLine="709"/>
      </w:pPr>
      <w:r w:rsidRPr="00C61193">
        <w:t xml:space="preserve">ПК-7 </w:t>
      </w:r>
      <w:proofErr w:type="gramStart"/>
      <w:r w:rsidR="00D764AF">
        <w:t>с</w:t>
      </w:r>
      <w:r w:rsidRPr="00C61193">
        <w:t>пособен</w:t>
      </w:r>
      <w:proofErr w:type="gramEnd"/>
      <w:r w:rsidRPr="00C61193">
        <w:t xml:space="preserve"> проводить исследования по заданной методике и анализировать р</w:t>
      </w:r>
      <w:r w:rsidRPr="00C61193">
        <w:t>е</w:t>
      </w:r>
      <w:r w:rsidRPr="00C61193">
        <w:t xml:space="preserve">зультаты экспериментов </w:t>
      </w:r>
    </w:p>
    <w:p w:rsidR="00700905" w:rsidRPr="00C61193" w:rsidRDefault="00700905" w:rsidP="00755408">
      <w:pPr>
        <w:ind w:firstLine="709"/>
      </w:pPr>
    </w:p>
    <w:p w:rsidR="00755408" w:rsidRPr="000E6F46" w:rsidRDefault="00755408" w:rsidP="00755408">
      <w:pPr>
        <w:pStyle w:val="21"/>
        <w:spacing w:after="0" w:line="240" w:lineRule="auto"/>
        <w:ind w:left="0" w:firstLine="709"/>
        <w:rPr>
          <w:sz w:val="20"/>
          <w:szCs w:val="20"/>
        </w:rPr>
      </w:pPr>
    </w:p>
    <w:tbl>
      <w:tblPr>
        <w:tblW w:w="949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0"/>
        <w:gridCol w:w="1959"/>
        <w:gridCol w:w="1834"/>
        <w:gridCol w:w="1834"/>
        <w:gridCol w:w="1834"/>
      </w:tblGrid>
      <w:tr w:rsidR="00755408" w:rsidRPr="00650F24" w:rsidTr="00755408">
        <w:tc>
          <w:tcPr>
            <w:tcW w:w="2030" w:type="dxa"/>
            <w:vMerge w:val="restart"/>
            <w:vAlign w:val="center"/>
          </w:tcPr>
          <w:p w:rsidR="00755408" w:rsidRPr="00650F24" w:rsidRDefault="00755408" w:rsidP="00755408">
            <w:pPr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lastRenderedPageBreak/>
              <w:t>Планируемые</w:t>
            </w:r>
          </w:p>
          <w:p w:rsidR="00755408" w:rsidRPr="00650F24" w:rsidRDefault="00755408" w:rsidP="00755408">
            <w:pPr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результаты</w:t>
            </w:r>
          </w:p>
          <w:p w:rsidR="00755408" w:rsidRPr="00650F24" w:rsidRDefault="00755408" w:rsidP="00755408">
            <w:pPr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обучения</w:t>
            </w:r>
          </w:p>
          <w:p w:rsidR="00755408" w:rsidRDefault="00755408" w:rsidP="006921CF">
            <w:pPr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(</w:t>
            </w:r>
            <w:r w:rsidR="006921CF">
              <w:rPr>
                <w:sz w:val="22"/>
                <w:szCs w:val="22"/>
              </w:rPr>
              <w:t>индикаторы</w:t>
            </w:r>
          </w:p>
          <w:p w:rsidR="006921CF" w:rsidRPr="00650F24" w:rsidRDefault="006921CF" w:rsidP="006921CF">
            <w:pPr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755408" w:rsidRPr="00650F24" w:rsidRDefault="00755408" w:rsidP="00755408">
            <w:pPr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461" w:type="dxa"/>
            <w:gridSpan w:val="4"/>
            <w:vAlign w:val="center"/>
          </w:tcPr>
          <w:p w:rsidR="00755408" w:rsidRPr="00650F24" w:rsidRDefault="00755408" w:rsidP="00755408">
            <w:pPr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755408" w:rsidRPr="00650F24" w:rsidTr="00755408">
        <w:tc>
          <w:tcPr>
            <w:tcW w:w="2030" w:type="dxa"/>
            <w:vMerge/>
            <w:vAlign w:val="center"/>
          </w:tcPr>
          <w:p w:rsidR="00755408" w:rsidRPr="00650F24" w:rsidRDefault="00755408" w:rsidP="00755408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755408" w:rsidRPr="00650F24" w:rsidRDefault="00755408" w:rsidP="00755408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Низкий</w:t>
            </w:r>
          </w:p>
          <w:p w:rsidR="00755408" w:rsidRPr="00650F24" w:rsidRDefault="00755408" w:rsidP="00755408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(</w:t>
            </w:r>
            <w:proofErr w:type="spellStart"/>
            <w:r w:rsidRPr="00650F24">
              <w:rPr>
                <w:sz w:val="22"/>
                <w:szCs w:val="22"/>
              </w:rPr>
              <w:t>допороговый</w:t>
            </w:r>
            <w:proofErr w:type="spellEnd"/>
            <w:r w:rsidRPr="00650F24">
              <w:rPr>
                <w:sz w:val="22"/>
                <w:szCs w:val="22"/>
              </w:rPr>
              <w:t>)</w:t>
            </w:r>
          </w:p>
          <w:p w:rsidR="00755408" w:rsidRPr="00650F24" w:rsidRDefault="00755408" w:rsidP="00755408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компетенция</w:t>
            </w:r>
          </w:p>
          <w:p w:rsidR="00755408" w:rsidRPr="00650F24" w:rsidRDefault="00755408" w:rsidP="00755408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834" w:type="dxa"/>
            <w:vAlign w:val="center"/>
          </w:tcPr>
          <w:p w:rsidR="00755408" w:rsidRPr="00650F24" w:rsidRDefault="00755408" w:rsidP="00755408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Пороговый</w:t>
            </w:r>
          </w:p>
        </w:tc>
        <w:tc>
          <w:tcPr>
            <w:tcW w:w="1834" w:type="dxa"/>
            <w:vAlign w:val="center"/>
          </w:tcPr>
          <w:p w:rsidR="00755408" w:rsidRPr="00650F24" w:rsidRDefault="00755408" w:rsidP="00755408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Базовый</w:t>
            </w:r>
          </w:p>
        </w:tc>
        <w:tc>
          <w:tcPr>
            <w:tcW w:w="1834" w:type="dxa"/>
            <w:vAlign w:val="center"/>
          </w:tcPr>
          <w:p w:rsidR="00755408" w:rsidRPr="00650F24" w:rsidRDefault="00755408" w:rsidP="00755408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Продвинутый</w:t>
            </w:r>
          </w:p>
        </w:tc>
      </w:tr>
      <w:tr w:rsidR="00D84D8A" w:rsidRPr="00650F24" w:rsidTr="006921CF">
        <w:tc>
          <w:tcPr>
            <w:tcW w:w="2030" w:type="dxa"/>
          </w:tcPr>
          <w:p w:rsidR="00D84D8A" w:rsidRDefault="00D84D8A" w:rsidP="00D84D8A">
            <w:pPr>
              <w:pStyle w:val="TableParagraph"/>
              <w:widowControl/>
              <w:ind w:left="-57" w:right="-57"/>
            </w:pPr>
            <w:r>
              <w:t>УК-1</w:t>
            </w:r>
          </w:p>
          <w:p w:rsidR="00D84D8A" w:rsidRPr="007D5378" w:rsidRDefault="00D84D8A" w:rsidP="00D84D8A">
            <w:pPr>
              <w:pStyle w:val="TableParagraph"/>
              <w:widowControl/>
              <w:ind w:left="-57" w:right="-57"/>
            </w:pPr>
            <w:r w:rsidRPr="007D5378">
              <w:t>ИД-1</w:t>
            </w:r>
            <w:r w:rsidRPr="00D84D8A">
              <w:rPr>
                <w:vertAlign w:val="subscript"/>
              </w:rPr>
              <w:t>УК-1</w:t>
            </w:r>
            <w:r w:rsidRPr="007D5378">
              <w:t xml:space="preserve"> – Осущ</w:t>
            </w:r>
            <w:r w:rsidRPr="007D5378">
              <w:t>е</w:t>
            </w:r>
            <w:r w:rsidRPr="007D5378">
              <w:t>ствляет поиск и</w:t>
            </w:r>
            <w:r w:rsidRPr="007D5378">
              <w:t>н</w:t>
            </w:r>
            <w:r w:rsidRPr="007D5378">
              <w:t>формации и прим</w:t>
            </w:r>
            <w:r w:rsidRPr="007D5378">
              <w:t>е</w:t>
            </w:r>
            <w:r w:rsidRPr="007D5378">
              <w:t>няет системный подход для решения поставленных задач на основе синтеза информации</w:t>
            </w:r>
          </w:p>
        </w:tc>
        <w:tc>
          <w:tcPr>
            <w:tcW w:w="1959" w:type="dxa"/>
          </w:tcPr>
          <w:p w:rsidR="00D84D8A" w:rsidRPr="00D84D8A" w:rsidRDefault="00D84D8A" w:rsidP="00D84D8A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D84D8A">
              <w:rPr>
                <w:sz w:val="22"/>
                <w:szCs w:val="22"/>
              </w:rPr>
              <w:t>Не осуществляет поиск информации и не применяет системный подход для решения п</w:t>
            </w:r>
            <w:r w:rsidRPr="00D84D8A">
              <w:rPr>
                <w:sz w:val="22"/>
                <w:szCs w:val="22"/>
              </w:rPr>
              <w:t>о</w:t>
            </w:r>
            <w:r w:rsidRPr="00D84D8A">
              <w:rPr>
                <w:sz w:val="22"/>
                <w:szCs w:val="22"/>
              </w:rPr>
              <w:t>ставленных задач на основе синтеза информации</w:t>
            </w:r>
          </w:p>
        </w:tc>
        <w:tc>
          <w:tcPr>
            <w:tcW w:w="1834" w:type="dxa"/>
          </w:tcPr>
          <w:p w:rsidR="00D84D8A" w:rsidRPr="00D84D8A" w:rsidRDefault="00D84D8A" w:rsidP="00D84D8A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D84D8A">
              <w:rPr>
                <w:sz w:val="22"/>
                <w:szCs w:val="22"/>
              </w:rPr>
              <w:t>Удовлетвор</w:t>
            </w:r>
            <w:r w:rsidRPr="00D84D8A">
              <w:rPr>
                <w:sz w:val="22"/>
                <w:szCs w:val="22"/>
              </w:rPr>
              <w:t>и</w:t>
            </w:r>
            <w:r w:rsidRPr="00D84D8A">
              <w:rPr>
                <w:sz w:val="22"/>
                <w:szCs w:val="22"/>
              </w:rPr>
              <w:t>тельно осущест</w:t>
            </w:r>
            <w:r w:rsidRPr="00D84D8A">
              <w:rPr>
                <w:sz w:val="22"/>
                <w:szCs w:val="22"/>
              </w:rPr>
              <w:t>в</w:t>
            </w:r>
            <w:r w:rsidRPr="00D84D8A">
              <w:rPr>
                <w:sz w:val="22"/>
                <w:szCs w:val="22"/>
              </w:rPr>
              <w:t>ляет поиск и</w:t>
            </w:r>
            <w:r w:rsidRPr="00D84D8A">
              <w:rPr>
                <w:sz w:val="22"/>
                <w:szCs w:val="22"/>
              </w:rPr>
              <w:t>н</w:t>
            </w:r>
            <w:r w:rsidRPr="00D84D8A">
              <w:rPr>
                <w:sz w:val="22"/>
                <w:szCs w:val="22"/>
              </w:rPr>
              <w:t>формации и ча</w:t>
            </w:r>
            <w:r w:rsidRPr="00D84D8A">
              <w:rPr>
                <w:sz w:val="22"/>
                <w:szCs w:val="22"/>
              </w:rPr>
              <w:t>с</w:t>
            </w:r>
            <w:r w:rsidRPr="00D84D8A">
              <w:rPr>
                <w:sz w:val="22"/>
                <w:szCs w:val="22"/>
              </w:rPr>
              <w:t>тично применяет системный по</w:t>
            </w:r>
            <w:r w:rsidRPr="00D84D8A">
              <w:rPr>
                <w:sz w:val="22"/>
                <w:szCs w:val="22"/>
              </w:rPr>
              <w:t>д</w:t>
            </w:r>
            <w:r w:rsidRPr="00D84D8A">
              <w:rPr>
                <w:sz w:val="22"/>
                <w:szCs w:val="22"/>
              </w:rPr>
              <w:t>ход для решения поставленных задач на основе синтеза информ</w:t>
            </w:r>
            <w:r w:rsidRPr="00D84D8A">
              <w:rPr>
                <w:sz w:val="22"/>
                <w:szCs w:val="22"/>
              </w:rPr>
              <w:t>а</w:t>
            </w:r>
            <w:r w:rsidRPr="00D84D8A">
              <w:rPr>
                <w:sz w:val="22"/>
                <w:szCs w:val="22"/>
              </w:rPr>
              <w:t>ции</w:t>
            </w:r>
          </w:p>
        </w:tc>
        <w:tc>
          <w:tcPr>
            <w:tcW w:w="1834" w:type="dxa"/>
          </w:tcPr>
          <w:p w:rsidR="00D84D8A" w:rsidRPr="00D84D8A" w:rsidRDefault="00D84D8A" w:rsidP="00D84D8A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D84D8A">
              <w:rPr>
                <w:sz w:val="22"/>
                <w:szCs w:val="22"/>
              </w:rPr>
              <w:t>Хорошо осущес</w:t>
            </w:r>
            <w:r w:rsidRPr="00D84D8A">
              <w:rPr>
                <w:sz w:val="22"/>
                <w:szCs w:val="22"/>
              </w:rPr>
              <w:t>т</w:t>
            </w:r>
            <w:r w:rsidRPr="00D84D8A">
              <w:rPr>
                <w:sz w:val="22"/>
                <w:szCs w:val="22"/>
              </w:rPr>
              <w:t>вляет поиск и</w:t>
            </w:r>
            <w:r w:rsidRPr="00D84D8A">
              <w:rPr>
                <w:sz w:val="22"/>
                <w:szCs w:val="22"/>
              </w:rPr>
              <w:t>н</w:t>
            </w:r>
            <w:r w:rsidRPr="00D84D8A">
              <w:rPr>
                <w:sz w:val="22"/>
                <w:szCs w:val="22"/>
              </w:rPr>
              <w:t>формации и с определенными не точностями применяет си</w:t>
            </w:r>
            <w:r w:rsidRPr="00D84D8A">
              <w:rPr>
                <w:sz w:val="22"/>
                <w:szCs w:val="22"/>
              </w:rPr>
              <w:t>с</w:t>
            </w:r>
            <w:r w:rsidRPr="00D84D8A">
              <w:rPr>
                <w:sz w:val="22"/>
                <w:szCs w:val="22"/>
              </w:rPr>
              <w:t>темный подход для решения п</w:t>
            </w:r>
            <w:r w:rsidRPr="00D84D8A">
              <w:rPr>
                <w:sz w:val="22"/>
                <w:szCs w:val="22"/>
              </w:rPr>
              <w:t>о</w:t>
            </w:r>
            <w:r w:rsidRPr="00D84D8A">
              <w:rPr>
                <w:sz w:val="22"/>
                <w:szCs w:val="22"/>
              </w:rPr>
              <w:t>ставленных задач на основе синтеза информации</w:t>
            </w:r>
          </w:p>
        </w:tc>
        <w:tc>
          <w:tcPr>
            <w:tcW w:w="1834" w:type="dxa"/>
          </w:tcPr>
          <w:p w:rsidR="00D84D8A" w:rsidRPr="00D84D8A" w:rsidRDefault="00D84D8A" w:rsidP="00D84D8A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D84D8A">
              <w:rPr>
                <w:sz w:val="22"/>
                <w:szCs w:val="22"/>
              </w:rPr>
              <w:t>Отлично осущ</w:t>
            </w:r>
            <w:r w:rsidRPr="00D84D8A">
              <w:rPr>
                <w:sz w:val="22"/>
                <w:szCs w:val="22"/>
              </w:rPr>
              <w:t>е</w:t>
            </w:r>
            <w:r w:rsidRPr="00D84D8A">
              <w:rPr>
                <w:sz w:val="22"/>
                <w:szCs w:val="22"/>
              </w:rPr>
              <w:t>ствляет поиск информации и правильно пр</w:t>
            </w:r>
            <w:r w:rsidRPr="00D84D8A">
              <w:rPr>
                <w:sz w:val="22"/>
                <w:szCs w:val="22"/>
              </w:rPr>
              <w:t>и</w:t>
            </w:r>
            <w:r w:rsidRPr="00D84D8A">
              <w:rPr>
                <w:sz w:val="22"/>
                <w:szCs w:val="22"/>
              </w:rPr>
              <w:t>меняет систе</w:t>
            </w:r>
            <w:r w:rsidRPr="00D84D8A">
              <w:rPr>
                <w:sz w:val="22"/>
                <w:szCs w:val="22"/>
              </w:rPr>
              <w:t>м</w:t>
            </w:r>
            <w:r w:rsidRPr="00D84D8A">
              <w:rPr>
                <w:sz w:val="22"/>
                <w:szCs w:val="22"/>
              </w:rPr>
              <w:t>ный подход для решения поста</w:t>
            </w:r>
            <w:r w:rsidRPr="00D84D8A">
              <w:rPr>
                <w:sz w:val="22"/>
                <w:szCs w:val="22"/>
              </w:rPr>
              <w:t>в</w:t>
            </w:r>
            <w:r w:rsidRPr="00D84D8A">
              <w:rPr>
                <w:sz w:val="22"/>
                <w:szCs w:val="22"/>
              </w:rPr>
              <w:t xml:space="preserve">ленных задач на основе синтеза информации </w:t>
            </w:r>
          </w:p>
        </w:tc>
      </w:tr>
      <w:tr w:rsidR="00D84D8A" w:rsidRPr="00650F24" w:rsidTr="006921CF">
        <w:tc>
          <w:tcPr>
            <w:tcW w:w="2030" w:type="dxa"/>
          </w:tcPr>
          <w:p w:rsidR="00D84D8A" w:rsidRPr="007D5378" w:rsidRDefault="00D84D8A" w:rsidP="00D84D8A">
            <w:pPr>
              <w:pStyle w:val="TableParagraph"/>
              <w:widowControl/>
              <w:ind w:left="-57" w:right="-57"/>
            </w:pPr>
            <w:r w:rsidRPr="007D5378">
              <w:t>ИД-2</w:t>
            </w:r>
            <w:r w:rsidRPr="00D84D8A">
              <w:rPr>
                <w:vertAlign w:val="subscript"/>
              </w:rPr>
              <w:t>УК-1</w:t>
            </w:r>
            <w:r w:rsidRPr="007D5378">
              <w:t xml:space="preserve"> – Находит и критически ан</w:t>
            </w:r>
            <w:r w:rsidRPr="007D5378">
              <w:t>а</w:t>
            </w:r>
            <w:r w:rsidRPr="007D5378">
              <w:t>лизирует информ</w:t>
            </w:r>
            <w:r w:rsidRPr="007D5378">
              <w:t>а</w:t>
            </w:r>
            <w:r w:rsidRPr="007D5378">
              <w:t>цию, необходимую для решения п</w:t>
            </w:r>
            <w:r w:rsidRPr="007D5378">
              <w:t>о</w:t>
            </w:r>
            <w:r w:rsidRPr="007D5378">
              <w:t>ставленной задачи</w:t>
            </w:r>
          </w:p>
        </w:tc>
        <w:tc>
          <w:tcPr>
            <w:tcW w:w="1959" w:type="dxa"/>
          </w:tcPr>
          <w:p w:rsidR="00D84D8A" w:rsidRPr="00D84D8A" w:rsidRDefault="00D84D8A" w:rsidP="00D84D8A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D84D8A">
              <w:rPr>
                <w:sz w:val="22"/>
                <w:szCs w:val="22"/>
              </w:rPr>
              <w:t>Не находит и кр</w:t>
            </w:r>
            <w:r w:rsidRPr="00D84D8A">
              <w:rPr>
                <w:sz w:val="22"/>
                <w:szCs w:val="22"/>
              </w:rPr>
              <w:t>и</w:t>
            </w:r>
            <w:r w:rsidRPr="00D84D8A">
              <w:rPr>
                <w:sz w:val="22"/>
                <w:szCs w:val="22"/>
              </w:rPr>
              <w:t>тически не анал</w:t>
            </w:r>
            <w:r w:rsidRPr="00D84D8A">
              <w:rPr>
                <w:sz w:val="22"/>
                <w:szCs w:val="22"/>
              </w:rPr>
              <w:t>и</w:t>
            </w:r>
            <w:r w:rsidRPr="00D84D8A">
              <w:rPr>
                <w:sz w:val="22"/>
                <w:szCs w:val="22"/>
              </w:rPr>
              <w:t>зирует информ</w:t>
            </w:r>
            <w:r w:rsidRPr="00D84D8A">
              <w:rPr>
                <w:sz w:val="22"/>
                <w:szCs w:val="22"/>
              </w:rPr>
              <w:t>а</w:t>
            </w:r>
            <w:r w:rsidRPr="00D84D8A">
              <w:rPr>
                <w:sz w:val="22"/>
                <w:szCs w:val="22"/>
              </w:rPr>
              <w:t>цию, необходимую для решения п</w:t>
            </w:r>
            <w:r w:rsidRPr="00D84D8A">
              <w:rPr>
                <w:sz w:val="22"/>
                <w:szCs w:val="22"/>
              </w:rPr>
              <w:t>о</w:t>
            </w:r>
            <w:r w:rsidRPr="00D84D8A">
              <w:rPr>
                <w:sz w:val="22"/>
                <w:szCs w:val="22"/>
              </w:rPr>
              <w:t>ставленной задачи</w:t>
            </w:r>
          </w:p>
        </w:tc>
        <w:tc>
          <w:tcPr>
            <w:tcW w:w="1834" w:type="dxa"/>
          </w:tcPr>
          <w:p w:rsidR="00D84D8A" w:rsidRPr="00D84D8A" w:rsidRDefault="00D84D8A" w:rsidP="00D84D8A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D84D8A">
              <w:rPr>
                <w:sz w:val="22"/>
                <w:szCs w:val="22"/>
              </w:rPr>
              <w:t>Фрагментарно находит и крит</w:t>
            </w:r>
            <w:r w:rsidRPr="00D84D8A">
              <w:rPr>
                <w:sz w:val="22"/>
                <w:szCs w:val="22"/>
              </w:rPr>
              <w:t>и</w:t>
            </w:r>
            <w:r w:rsidRPr="00D84D8A">
              <w:rPr>
                <w:sz w:val="22"/>
                <w:szCs w:val="22"/>
              </w:rPr>
              <w:t>чески не точно анализирует и</w:t>
            </w:r>
            <w:r w:rsidRPr="00D84D8A">
              <w:rPr>
                <w:sz w:val="22"/>
                <w:szCs w:val="22"/>
              </w:rPr>
              <w:t>н</w:t>
            </w:r>
            <w:r w:rsidRPr="00D84D8A">
              <w:rPr>
                <w:sz w:val="22"/>
                <w:szCs w:val="22"/>
              </w:rPr>
              <w:t>формацию, нео</w:t>
            </w:r>
            <w:r w:rsidRPr="00D84D8A">
              <w:rPr>
                <w:sz w:val="22"/>
                <w:szCs w:val="22"/>
              </w:rPr>
              <w:t>б</w:t>
            </w:r>
            <w:r w:rsidRPr="00D84D8A">
              <w:rPr>
                <w:sz w:val="22"/>
                <w:szCs w:val="22"/>
              </w:rPr>
              <w:t>ходимую для р</w:t>
            </w:r>
            <w:r w:rsidRPr="00D84D8A">
              <w:rPr>
                <w:sz w:val="22"/>
                <w:szCs w:val="22"/>
              </w:rPr>
              <w:t>е</w:t>
            </w:r>
            <w:r w:rsidRPr="00D84D8A">
              <w:rPr>
                <w:sz w:val="22"/>
                <w:szCs w:val="22"/>
              </w:rPr>
              <w:t>шения поставле</w:t>
            </w:r>
            <w:r w:rsidRPr="00D84D8A">
              <w:rPr>
                <w:sz w:val="22"/>
                <w:szCs w:val="22"/>
              </w:rPr>
              <w:t>н</w:t>
            </w:r>
            <w:r w:rsidRPr="00D84D8A">
              <w:rPr>
                <w:sz w:val="22"/>
                <w:szCs w:val="22"/>
              </w:rPr>
              <w:t>ной задачи</w:t>
            </w:r>
          </w:p>
        </w:tc>
        <w:tc>
          <w:tcPr>
            <w:tcW w:w="1834" w:type="dxa"/>
          </w:tcPr>
          <w:p w:rsidR="00D84D8A" w:rsidRPr="00D84D8A" w:rsidRDefault="00D84D8A" w:rsidP="00D84D8A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D84D8A">
              <w:rPr>
                <w:sz w:val="22"/>
                <w:szCs w:val="22"/>
              </w:rPr>
              <w:t>Не в полном об</w:t>
            </w:r>
            <w:r w:rsidRPr="00D84D8A">
              <w:rPr>
                <w:sz w:val="22"/>
                <w:szCs w:val="22"/>
              </w:rPr>
              <w:t>ъ</w:t>
            </w:r>
            <w:r w:rsidRPr="00D84D8A">
              <w:rPr>
                <w:sz w:val="22"/>
                <w:szCs w:val="22"/>
              </w:rPr>
              <w:t>еме находит и критически с о</w:t>
            </w:r>
            <w:r w:rsidRPr="00D84D8A">
              <w:rPr>
                <w:sz w:val="22"/>
                <w:szCs w:val="22"/>
              </w:rPr>
              <w:t>п</w:t>
            </w:r>
            <w:r w:rsidRPr="00D84D8A">
              <w:rPr>
                <w:sz w:val="22"/>
                <w:szCs w:val="22"/>
              </w:rPr>
              <w:t>ределенными погрешностями анализирует и</w:t>
            </w:r>
            <w:r w:rsidRPr="00D84D8A">
              <w:rPr>
                <w:sz w:val="22"/>
                <w:szCs w:val="22"/>
              </w:rPr>
              <w:t>н</w:t>
            </w:r>
            <w:r w:rsidRPr="00D84D8A">
              <w:rPr>
                <w:sz w:val="22"/>
                <w:szCs w:val="22"/>
              </w:rPr>
              <w:t>формацию, нео</w:t>
            </w:r>
            <w:r w:rsidRPr="00D84D8A">
              <w:rPr>
                <w:sz w:val="22"/>
                <w:szCs w:val="22"/>
              </w:rPr>
              <w:t>б</w:t>
            </w:r>
            <w:r w:rsidRPr="00D84D8A">
              <w:rPr>
                <w:sz w:val="22"/>
                <w:szCs w:val="22"/>
              </w:rPr>
              <w:t>ходимую для р</w:t>
            </w:r>
            <w:r w:rsidRPr="00D84D8A">
              <w:rPr>
                <w:sz w:val="22"/>
                <w:szCs w:val="22"/>
              </w:rPr>
              <w:t>е</w:t>
            </w:r>
            <w:r w:rsidRPr="00D84D8A">
              <w:rPr>
                <w:sz w:val="22"/>
                <w:szCs w:val="22"/>
              </w:rPr>
              <w:t>шения поставле</w:t>
            </w:r>
            <w:r w:rsidRPr="00D84D8A">
              <w:rPr>
                <w:sz w:val="22"/>
                <w:szCs w:val="22"/>
              </w:rPr>
              <w:t>н</w:t>
            </w:r>
            <w:r w:rsidRPr="00D84D8A">
              <w:rPr>
                <w:sz w:val="22"/>
                <w:szCs w:val="22"/>
              </w:rPr>
              <w:t>ной задачи</w:t>
            </w:r>
          </w:p>
        </w:tc>
        <w:tc>
          <w:tcPr>
            <w:tcW w:w="1834" w:type="dxa"/>
          </w:tcPr>
          <w:p w:rsidR="00D84D8A" w:rsidRPr="00D84D8A" w:rsidRDefault="00D84D8A" w:rsidP="00D84D8A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D84D8A">
              <w:rPr>
                <w:sz w:val="22"/>
                <w:szCs w:val="22"/>
              </w:rPr>
              <w:t>В полном объеме находит и крит</w:t>
            </w:r>
            <w:r w:rsidRPr="00D84D8A">
              <w:rPr>
                <w:sz w:val="22"/>
                <w:szCs w:val="22"/>
              </w:rPr>
              <w:t>и</w:t>
            </w:r>
            <w:r w:rsidRPr="00D84D8A">
              <w:rPr>
                <w:sz w:val="22"/>
                <w:szCs w:val="22"/>
              </w:rPr>
              <w:t>чески верно ан</w:t>
            </w:r>
            <w:r w:rsidRPr="00D84D8A">
              <w:rPr>
                <w:sz w:val="22"/>
                <w:szCs w:val="22"/>
              </w:rPr>
              <w:t>а</w:t>
            </w:r>
            <w:r w:rsidRPr="00D84D8A">
              <w:rPr>
                <w:sz w:val="22"/>
                <w:szCs w:val="22"/>
              </w:rPr>
              <w:t>лизирует инфо</w:t>
            </w:r>
            <w:r w:rsidRPr="00D84D8A">
              <w:rPr>
                <w:sz w:val="22"/>
                <w:szCs w:val="22"/>
              </w:rPr>
              <w:t>р</w:t>
            </w:r>
            <w:r w:rsidRPr="00D84D8A">
              <w:rPr>
                <w:sz w:val="22"/>
                <w:szCs w:val="22"/>
              </w:rPr>
              <w:t>мацию, необх</w:t>
            </w:r>
            <w:r w:rsidRPr="00D84D8A">
              <w:rPr>
                <w:sz w:val="22"/>
                <w:szCs w:val="22"/>
              </w:rPr>
              <w:t>о</w:t>
            </w:r>
            <w:r w:rsidRPr="00D84D8A">
              <w:rPr>
                <w:sz w:val="22"/>
                <w:szCs w:val="22"/>
              </w:rPr>
              <w:t>димую для реш</w:t>
            </w:r>
            <w:r w:rsidRPr="00D84D8A">
              <w:rPr>
                <w:sz w:val="22"/>
                <w:szCs w:val="22"/>
              </w:rPr>
              <w:t>е</w:t>
            </w:r>
            <w:r w:rsidRPr="00D84D8A">
              <w:rPr>
                <w:sz w:val="22"/>
                <w:szCs w:val="22"/>
              </w:rPr>
              <w:t>ния поставленной задачи</w:t>
            </w:r>
          </w:p>
        </w:tc>
      </w:tr>
      <w:tr w:rsidR="00755408" w:rsidRPr="00650F24" w:rsidTr="006921CF">
        <w:tc>
          <w:tcPr>
            <w:tcW w:w="2030" w:type="dxa"/>
          </w:tcPr>
          <w:p w:rsidR="00755408" w:rsidRPr="00650F24" w:rsidRDefault="00755408" w:rsidP="006921CF">
            <w:pPr>
              <w:pStyle w:val="TableParagraph"/>
              <w:widowControl/>
              <w:ind w:left="-57" w:right="-57"/>
            </w:pPr>
            <w:r w:rsidRPr="00650F24">
              <w:t>ОПК-2</w:t>
            </w:r>
          </w:p>
          <w:p w:rsidR="00755408" w:rsidRPr="00650F24" w:rsidRDefault="00755408" w:rsidP="006921CF">
            <w:pPr>
              <w:pStyle w:val="TableParagraph"/>
              <w:widowControl/>
              <w:ind w:left="-57" w:right="-57"/>
            </w:pPr>
            <w:r w:rsidRPr="00650F24">
              <w:t>ИД-1</w:t>
            </w:r>
            <w:r w:rsidRPr="00650F24">
              <w:rPr>
                <w:vertAlign w:val="subscript"/>
              </w:rPr>
              <w:t>ОПК-2</w:t>
            </w:r>
            <w:r w:rsidRPr="00650F24">
              <w:t xml:space="preserve"> – Испол</w:t>
            </w:r>
            <w:r w:rsidRPr="00650F24">
              <w:t>ь</w:t>
            </w:r>
            <w:r w:rsidRPr="00650F24">
              <w:t>зует</w:t>
            </w:r>
            <w:r w:rsidR="00700905">
              <w:t xml:space="preserve"> </w:t>
            </w:r>
            <w:r w:rsidRPr="00650F24">
              <w:t>естественнон</w:t>
            </w:r>
            <w:r w:rsidRPr="00650F24">
              <w:t>а</w:t>
            </w:r>
            <w:r w:rsidRPr="00650F24">
              <w:t>учные</w:t>
            </w:r>
            <w:r w:rsidR="00700905">
              <w:t xml:space="preserve"> </w:t>
            </w:r>
            <w:r w:rsidRPr="00650F24">
              <w:t>законы</w:t>
            </w:r>
            <w:r w:rsidR="00700905">
              <w:t xml:space="preserve"> </w:t>
            </w:r>
            <w:r w:rsidRPr="00650F24">
              <w:t>при</w:t>
            </w:r>
            <w:r w:rsidR="00700905">
              <w:t xml:space="preserve"> </w:t>
            </w:r>
            <w:r w:rsidRPr="00650F24">
              <w:t>решении</w:t>
            </w:r>
            <w:r w:rsidR="00700905">
              <w:t xml:space="preserve"> </w:t>
            </w:r>
            <w:r w:rsidRPr="00650F24">
              <w:t>задач</w:t>
            </w:r>
          </w:p>
        </w:tc>
        <w:tc>
          <w:tcPr>
            <w:tcW w:w="1959" w:type="dxa"/>
          </w:tcPr>
          <w:p w:rsidR="00755408" w:rsidRPr="00650F24" w:rsidRDefault="00755408" w:rsidP="006921CF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Не использует</w:t>
            </w:r>
            <w:r w:rsidR="00700905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е</w:t>
            </w:r>
            <w:r w:rsidRPr="00650F24">
              <w:rPr>
                <w:sz w:val="22"/>
                <w:szCs w:val="22"/>
              </w:rPr>
              <w:t>с</w:t>
            </w:r>
            <w:r w:rsidRPr="00650F24">
              <w:rPr>
                <w:sz w:val="22"/>
                <w:szCs w:val="22"/>
              </w:rPr>
              <w:t>тественнонаучные</w:t>
            </w:r>
            <w:r w:rsidR="00700905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законы</w:t>
            </w:r>
            <w:r w:rsidR="00700905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при</w:t>
            </w:r>
            <w:r w:rsidR="00700905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реш</w:t>
            </w:r>
            <w:r w:rsidRPr="00650F24">
              <w:rPr>
                <w:sz w:val="22"/>
                <w:szCs w:val="22"/>
              </w:rPr>
              <w:t>е</w:t>
            </w:r>
            <w:r w:rsidRPr="00650F24">
              <w:rPr>
                <w:sz w:val="22"/>
                <w:szCs w:val="22"/>
              </w:rPr>
              <w:t>нии</w:t>
            </w:r>
            <w:r w:rsidR="00700905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задач</w:t>
            </w:r>
          </w:p>
        </w:tc>
        <w:tc>
          <w:tcPr>
            <w:tcW w:w="1834" w:type="dxa"/>
          </w:tcPr>
          <w:p w:rsidR="00755408" w:rsidRPr="00650F24" w:rsidRDefault="00755408" w:rsidP="006921CF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Частично испол</w:t>
            </w:r>
            <w:r w:rsidRPr="00650F24">
              <w:rPr>
                <w:sz w:val="22"/>
                <w:szCs w:val="22"/>
              </w:rPr>
              <w:t>ь</w:t>
            </w:r>
            <w:r w:rsidRPr="00650F24">
              <w:rPr>
                <w:sz w:val="22"/>
                <w:szCs w:val="22"/>
              </w:rPr>
              <w:t>зует</w:t>
            </w:r>
            <w:r w:rsidR="00700905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естественн</w:t>
            </w:r>
            <w:r w:rsidRPr="00650F24">
              <w:rPr>
                <w:sz w:val="22"/>
                <w:szCs w:val="22"/>
              </w:rPr>
              <w:t>о</w:t>
            </w:r>
            <w:r w:rsidRPr="00650F24">
              <w:rPr>
                <w:sz w:val="22"/>
                <w:szCs w:val="22"/>
              </w:rPr>
              <w:t>научные</w:t>
            </w:r>
            <w:r w:rsidR="00700905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законы</w:t>
            </w:r>
            <w:r w:rsidR="00700905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при</w:t>
            </w:r>
            <w:r w:rsidR="00700905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решении</w:t>
            </w:r>
            <w:r w:rsidR="00700905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з</w:t>
            </w:r>
            <w:r w:rsidRPr="00650F24">
              <w:rPr>
                <w:sz w:val="22"/>
                <w:szCs w:val="22"/>
              </w:rPr>
              <w:t>а</w:t>
            </w:r>
            <w:r w:rsidRPr="00650F24">
              <w:rPr>
                <w:sz w:val="22"/>
                <w:szCs w:val="22"/>
              </w:rPr>
              <w:t>дач</w:t>
            </w:r>
          </w:p>
        </w:tc>
        <w:tc>
          <w:tcPr>
            <w:tcW w:w="1834" w:type="dxa"/>
          </w:tcPr>
          <w:p w:rsidR="00755408" w:rsidRPr="00650F24" w:rsidRDefault="00755408" w:rsidP="006921CF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Не в полном об</w:t>
            </w:r>
            <w:r w:rsidRPr="00650F24">
              <w:rPr>
                <w:sz w:val="22"/>
                <w:szCs w:val="22"/>
              </w:rPr>
              <w:t>ъ</w:t>
            </w:r>
            <w:r w:rsidRPr="00650F24">
              <w:rPr>
                <w:sz w:val="22"/>
                <w:szCs w:val="22"/>
              </w:rPr>
              <w:t>еме использует</w:t>
            </w:r>
            <w:r w:rsidR="00700905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естественнонау</w:t>
            </w:r>
            <w:r w:rsidRPr="00650F24">
              <w:rPr>
                <w:sz w:val="22"/>
                <w:szCs w:val="22"/>
              </w:rPr>
              <w:t>ч</w:t>
            </w:r>
            <w:r w:rsidRPr="00650F24">
              <w:rPr>
                <w:sz w:val="22"/>
                <w:szCs w:val="22"/>
              </w:rPr>
              <w:t>ные</w:t>
            </w:r>
            <w:r w:rsidR="00700905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законы</w:t>
            </w:r>
            <w:r w:rsidR="00700905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при</w:t>
            </w:r>
            <w:r w:rsidR="00700905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решении</w:t>
            </w:r>
            <w:r w:rsidR="00700905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задач</w:t>
            </w:r>
          </w:p>
        </w:tc>
        <w:tc>
          <w:tcPr>
            <w:tcW w:w="1834" w:type="dxa"/>
          </w:tcPr>
          <w:p w:rsidR="00755408" w:rsidRPr="00650F24" w:rsidRDefault="00755408" w:rsidP="006921CF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В полном объеме использует</w:t>
            </w:r>
            <w:r w:rsidR="00700905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ест</w:t>
            </w:r>
            <w:r w:rsidRPr="00650F24">
              <w:rPr>
                <w:sz w:val="22"/>
                <w:szCs w:val="22"/>
              </w:rPr>
              <w:t>е</w:t>
            </w:r>
            <w:r w:rsidRPr="00650F24">
              <w:rPr>
                <w:sz w:val="22"/>
                <w:szCs w:val="22"/>
              </w:rPr>
              <w:t>ственнонаучные</w:t>
            </w:r>
            <w:r w:rsidR="00700905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законы</w:t>
            </w:r>
            <w:r w:rsidR="00D764AF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при</w:t>
            </w:r>
            <w:r w:rsidR="00D764AF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реш</w:t>
            </w:r>
            <w:r w:rsidRPr="00650F24">
              <w:rPr>
                <w:sz w:val="22"/>
                <w:szCs w:val="22"/>
              </w:rPr>
              <w:t>е</w:t>
            </w:r>
            <w:r w:rsidRPr="00650F24">
              <w:rPr>
                <w:sz w:val="22"/>
                <w:szCs w:val="22"/>
              </w:rPr>
              <w:t>нии</w:t>
            </w:r>
            <w:r w:rsidR="00D764AF">
              <w:rPr>
                <w:sz w:val="22"/>
                <w:szCs w:val="22"/>
              </w:rPr>
              <w:t xml:space="preserve"> </w:t>
            </w:r>
            <w:r w:rsidRPr="00650F24">
              <w:rPr>
                <w:sz w:val="22"/>
                <w:szCs w:val="22"/>
              </w:rPr>
              <w:t>задач</w:t>
            </w:r>
          </w:p>
        </w:tc>
      </w:tr>
      <w:tr w:rsidR="00755408" w:rsidRPr="00650F24" w:rsidTr="006921CF">
        <w:tc>
          <w:tcPr>
            <w:tcW w:w="2030" w:type="dxa"/>
          </w:tcPr>
          <w:p w:rsidR="00755408" w:rsidRPr="00650F24" w:rsidRDefault="00755408" w:rsidP="006921CF">
            <w:pPr>
              <w:ind w:left="-57" w:right="-57" w:firstLine="0"/>
              <w:jc w:val="left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ПК-7</w:t>
            </w:r>
          </w:p>
          <w:p w:rsidR="00755408" w:rsidRPr="00650F24" w:rsidRDefault="00755408" w:rsidP="006921CF">
            <w:pPr>
              <w:ind w:left="-57" w:right="-57" w:firstLine="0"/>
              <w:jc w:val="left"/>
              <w:rPr>
                <w:sz w:val="22"/>
                <w:szCs w:val="22"/>
                <w:vertAlign w:val="subscript"/>
              </w:rPr>
            </w:pPr>
            <w:r w:rsidRPr="00650F24">
              <w:rPr>
                <w:sz w:val="22"/>
                <w:szCs w:val="22"/>
              </w:rPr>
              <w:t>ИД-1</w:t>
            </w:r>
            <w:r w:rsidRPr="00650F24">
              <w:rPr>
                <w:sz w:val="22"/>
                <w:szCs w:val="22"/>
                <w:vertAlign w:val="subscript"/>
              </w:rPr>
              <w:t>ПК-7</w:t>
            </w:r>
            <w:r w:rsidRPr="00650F24">
              <w:rPr>
                <w:sz w:val="22"/>
                <w:szCs w:val="22"/>
              </w:rPr>
              <w:t xml:space="preserve"> – Умеет проводить исслед</w:t>
            </w:r>
            <w:r w:rsidRPr="00650F24">
              <w:rPr>
                <w:sz w:val="22"/>
                <w:szCs w:val="22"/>
              </w:rPr>
              <w:t>о</w:t>
            </w:r>
            <w:r w:rsidRPr="00650F24">
              <w:rPr>
                <w:sz w:val="22"/>
                <w:szCs w:val="22"/>
              </w:rPr>
              <w:t>вания по заданной методике</w:t>
            </w:r>
          </w:p>
        </w:tc>
        <w:tc>
          <w:tcPr>
            <w:tcW w:w="1959" w:type="dxa"/>
          </w:tcPr>
          <w:p w:rsidR="00755408" w:rsidRPr="00650F24" w:rsidRDefault="00755408" w:rsidP="006921CF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Не умеет пров</w:t>
            </w:r>
            <w:r w:rsidRPr="00650F24">
              <w:rPr>
                <w:sz w:val="22"/>
                <w:szCs w:val="22"/>
              </w:rPr>
              <w:t>о</w:t>
            </w:r>
            <w:r w:rsidRPr="00650F24">
              <w:rPr>
                <w:sz w:val="22"/>
                <w:szCs w:val="22"/>
              </w:rPr>
              <w:t>дить исследования по заданной мет</w:t>
            </w:r>
            <w:r w:rsidRPr="00650F24">
              <w:rPr>
                <w:sz w:val="22"/>
                <w:szCs w:val="22"/>
              </w:rPr>
              <w:t>о</w:t>
            </w:r>
            <w:r w:rsidRPr="00650F24">
              <w:rPr>
                <w:sz w:val="22"/>
                <w:szCs w:val="22"/>
              </w:rPr>
              <w:t>дике</w:t>
            </w:r>
          </w:p>
        </w:tc>
        <w:tc>
          <w:tcPr>
            <w:tcW w:w="1834" w:type="dxa"/>
          </w:tcPr>
          <w:p w:rsidR="00755408" w:rsidRPr="00650F24" w:rsidRDefault="00755408" w:rsidP="006921CF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Удовлетвор</w:t>
            </w:r>
            <w:r w:rsidRPr="00650F24">
              <w:rPr>
                <w:sz w:val="22"/>
                <w:szCs w:val="22"/>
              </w:rPr>
              <w:t>и</w:t>
            </w:r>
            <w:r w:rsidRPr="00650F24">
              <w:rPr>
                <w:sz w:val="22"/>
                <w:szCs w:val="22"/>
              </w:rPr>
              <w:t>тельно умеет пр</w:t>
            </w:r>
            <w:r w:rsidRPr="00650F24">
              <w:rPr>
                <w:sz w:val="22"/>
                <w:szCs w:val="22"/>
              </w:rPr>
              <w:t>о</w:t>
            </w:r>
            <w:r w:rsidRPr="00650F24">
              <w:rPr>
                <w:sz w:val="22"/>
                <w:szCs w:val="22"/>
              </w:rPr>
              <w:t>водить исслед</w:t>
            </w:r>
            <w:r w:rsidRPr="00650F24">
              <w:rPr>
                <w:sz w:val="22"/>
                <w:szCs w:val="22"/>
              </w:rPr>
              <w:t>о</w:t>
            </w:r>
            <w:r w:rsidRPr="00650F24">
              <w:rPr>
                <w:sz w:val="22"/>
                <w:szCs w:val="22"/>
              </w:rPr>
              <w:t>вания по зада</w:t>
            </w:r>
            <w:r w:rsidRPr="00650F24">
              <w:rPr>
                <w:sz w:val="22"/>
                <w:szCs w:val="22"/>
              </w:rPr>
              <w:t>н</w:t>
            </w:r>
            <w:r w:rsidRPr="00650F24">
              <w:rPr>
                <w:sz w:val="22"/>
                <w:szCs w:val="22"/>
              </w:rPr>
              <w:t>ной методике</w:t>
            </w:r>
          </w:p>
        </w:tc>
        <w:tc>
          <w:tcPr>
            <w:tcW w:w="1834" w:type="dxa"/>
          </w:tcPr>
          <w:p w:rsidR="00755408" w:rsidRPr="00650F24" w:rsidRDefault="00755408" w:rsidP="006921CF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Хорошо умеет проводить иссл</w:t>
            </w:r>
            <w:r w:rsidRPr="00650F24">
              <w:rPr>
                <w:sz w:val="22"/>
                <w:szCs w:val="22"/>
              </w:rPr>
              <w:t>е</w:t>
            </w:r>
            <w:r w:rsidRPr="00650F24">
              <w:rPr>
                <w:sz w:val="22"/>
                <w:szCs w:val="22"/>
              </w:rPr>
              <w:t>дования по зада</w:t>
            </w:r>
            <w:r w:rsidRPr="00650F24">
              <w:rPr>
                <w:sz w:val="22"/>
                <w:szCs w:val="22"/>
              </w:rPr>
              <w:t>н</w:t>
            </w:r>
            <w:r w:rsidRPr="00650F24">
              <w:rPr>
                <w:sz w:val="22"/>
                <w:szCs w:val="22"/>
              </w:rPr>
              <w:t>ной методике</w:t>
            </w:r>
          </w:p>
        </w:tc>
        <w:tc>
          <w:tcPr>
            <w:tcW w:w="1834" w:type="dxa"/>
          </w:tcPr>
          <w:p w:rsidR="00755408" w:rsidRPr="00650F24" w:rsidRDefault="00755408" w:rsidP="006921CF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Отлично умеет проводить иссл</w:t>
            </w:r>
            <w:r w:rsidRPr="00650F24">
              <w:rPr>
                <w:sz w:val="22"/>
                <w:szCs w:val="22"/>
              </w:rPr>
              <w:t>е</w:t>
            </w:r>
            <w:r w:rsidRPr="00650F24">
              <w:rPr>
                <w:sz w:val="22"/>
                <w:szCs w:val="22"/>
              </w:rPr>
              <w:t>дования по зада</w:t>
            </w:r>
            <w:r w:rsidRPr="00650F24">
              <w:rPr>
                <w:sz w:val="22"/>
                <w:szCs w:val="22"/>
              </w:rPr>
              <w:t>н</w:t>
            </w:r>
            <w:r w:rsidRPr="00650F24">
              <w:rPr>
                <w:sz w:val="22"/>
                <w:szCs w:val="22"/>
              </w:rPr>
              <w:t>ной методике</w:t>
            </w:r>
          </w:p>
        </w:tc>
      </w:tr>
      <w:tr w:rsidR="00755408" w:rsidRPr="00650F24" w:rsidTr="006921CF">
        <w:tc>
          <w:tcPr>
            <w:tcW w:w="2030" w:type="dxa"/>
          </w:tcPr>
          <w:p w:rsidR="00755408" w:rsidRPr="00650F24" w:rsidRDefault="00755408" w:rsidP="006921CF">
            <w:pPr>
              <w:ind w:left="-57" w:right="-57" w:firstLine="0"/>
              <w:jc w:val="left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ИД-2</w:t>
            </w:r>
            <w:r w:rsidRPr="00650F24">
              <w:rPr>
                <w:sz w:val="22"/>
                <w:szCs w:val="22"/>
                <w:vertAlign w:val="subscript"/>
              </w:rPr>
              <w:t>ПК-7</w:t>
            </w:r>
            <w:r w:rsidRPr="00650F24">
              <w:rPr>
                <w:sz w:val="22"/>
                <w:szCs w:val="22"/>
              </w:rPr>
              <w:t xml:space="preserve"> – Спос</w:t>
            </w:r>
            <w:r w:rsidRPr="00650F24">
              <w:rPr>
                <w:sz w:val="22"/>
                <w:szCs w:val="22"/>
              </w:rPr>
              <w:t>о</w:t>
            </w:r>
            <w:r w:rsidRPr="00650F24">
              <w:rPr>
                <w:sz w:val="22"/>
                <w:szCs w:val="22"/>
              </w:rPr>
              <w:t>бен анализировать результаты эксп</w:t>
            </w:r>
            <w:r w:rsidRPr="00650F24">
              <w:rPr>
                <w:sz w:val="22"/>
                <w:szCs w:val="22"/>
              </w:rPr>
              <w:t>е</w:t>
            </w:r>
            <w:r w:rsidRPr="00650F24">
              <w:rPr>
                <w:sz w:val="22"/>
                <w:szCs w:val="22"/>
              </w:rPr>
              <w:t>риментов</w:t>
            </w:r>
          </w:p>
        </w:tc>
        <w:tc>
          <w:tcPr>
            <w:tcW w:w="1959" w:type="dxa"/>
          </w:tcPr>
          <w:p w:rsidR="00755408" w:rsidRPr="00650F24" w:rsidRDefault="00755408" w:rsidP="006921CF">
            <w:pPr>
              <w:ind w:left="-57" w:right="-57" w:firstLine="0"/>
              <w:jc w:val="left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Не способен анал</w:t>
            </w:r>
            <w:r w:rsidRPr="00650F24">
              <w:rPr>
                <w:sz w:val="22"/>
                <w:szCs w:val="22"/>
              </w:rPr>
              <w:t>и</w:t>
            </w:r>
            <w:r w:rsidRPr="00650F24">
              <w:rPr>
                <w:sz w:val="22"/>
                <w:szCs w:val="22"/>
              </w:rPr>
              <w:t>зировать результ</w:t>
            </w:r>
            <w:r w:rsidRPr="00650F24">
              <w:rPr>
                <w:sz w:val="22"/>
                <w:szCs w:val="22"/>
              </w:rPr>
              <w:t>а</w:t>
            </w:r>
            <w:r w:rsidRPr="00650F24">
              <w:rPr>
                <w:sz w:val="22"/>
                <w:szCs w:val="22"/>
              </w:rPr>
              <w:t>ты экспериментов</w:t>
            </w:r>
          </w:p>
        </w:tc>
        <w:tc>
          <w:tcPr>
            <w:tcW w:w="1834" w:type="dxa"/>
          </w:tcPr>
          <w:p w:rsidR="00755408" w:rsidRPr="00650F24" w:rsidRDefault="00755408" w:rsidP="006921CF">
            <w:pPr>
              <w:ind w:left="-57" w:right="-57" w:firstLine="0"/>
              <w:jc w:val="left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Удовлетвор</w:t>
            </w:r>
            <w:r w:rsidRPr="00650F24">
              <w:rPr>
                <w:sz w:val="22"/>
                <w:szCs w:val="22"/>
              </w:rPr>
              <w:t>и</w:t>
            </w:r>
            <w:r w:rsidRPr="00650F24">
              <w:rPr>
                <w:sz w:val="22"/>
                <w:szCs w:val="22"/>
              </w:rPr>
              <w:t>тельно способен анализировать результаты эксп</w:t>
            </w:r>
            <w:r w:rsidRPr="00650F24">
              <w:rPr>
                <w:sz w:val="22"/>
                <w:szCs w:val="22"/>
              </w:rPr>
              <w:t>е</w:t>
            </w:r>
            <w:r w:rsidRPr="00650F24">
              <w:rPr>
                <w:sz w:val="22"/>
                <w:szCs w:val="22"/>
              </w:rPr>
              <w:t>риментов</w:t>
            </w:r>
          </w:p>
        </w:tc>
        <w:tc>
          <w:tcPr>
            <w:tcW w:w="1834" w:type="dxa"/>
          </w:tcPr>
          <w:p w:rsidR="00755408" w:rsidRPr="00650F24" w:rsidRDefault="00755408" w:rsidP="006921CF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Хорошо способен анализировать результаты эксп</w:t>
            </w:r>
            <w:r w:rsidRPr="00650F24">
              <w:rPr>
                <w:sz w:val="22"/>
                <w:szCs w:val="22"/>
              </w:rPr>
              <w:t>е</w:t>
            </w:r>
            <w:r w:rsidRPr="00650F24">
              <w:rPr>
                <w:sz w:val="22"/>
                <w:szCs w:val="22"/>
              </w:rPr>
              <w:t>риментов</w:t>
            </w:r>
          </w:p>
        </w:tc>
        <w:tc>
          <w:tcPr>
            <w:tcW w:w="1834" w:type="dxa"/>
          </w:tcPr>
          <w:p w:rsidR="00755408" w:rsidRPr="00650F24" w:rsidRDefault="00755408" w:rsidP="006921CF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650F24">
              <w:rPr>
                <w:sz w:val="22"/>
                <w:szCs w:val="22"/>
              </w:rPr>
              <w:t>Отлично спос</w:t>
            </w:r>
            <w:r w:rsidRPr="00650F24">
              <w:rPr>
                <w:sz w:val="22"/>
                <w:szCs w:val="22"/>
              </w:rPr>
              <w:t>о</w:t>
            </w:r>
            <w:r w:rsidRPr="00650F24">
              <w:rPr>
                <w:sz w:val="22"/>
                <w:szCs w:val="22"/>
              </w:rPr>
              <w:t>бен анализир</w:t>
            </w:r>
            <w:r w:rsidRPr="00650F24">
              <w:rPr>
                <w:sz w:val="22"/>
                <w:szCs w:val="22"/>
              </w:rPr>
              <w:t>о</w:t>
            </w:r>
            <w:r w:rsidRPr="00650F24">
              <w:rPr>
                <w:sz w:val="22"/>
                <w:szCs w:val="22"/>
              </w:rPr>
              <w:t>вать результаты экспериментов</w:t>
            </w:r>
          </w:p>
        </w:tc>
      </w:tr>
    </w:tbl>
    <w:p w:rsidR="00755408" w:rsidRPr="000E6F46" w:rsidRDefault="00755408" w:rsidP="00755408">
      <w:pPr>
        <w:autoSpaceDE w:val="0"/>
        <w:autoSpaceDN w:val="0"/>
        <w:adjustRightInd w:val="0"/>
        <w:ind w:firstLine="709"/>
        <w:rPr>
          <w:bCs/>
        </w:rPr>
      </w:pPr>
    </w:p>
    <w:p w:rsidR="00976278" w:rsidRPr="00BC1F53" w:rsidRDefault="00774561" w:rsidP="0042645E">
      <w:pPr>
        <w:pStyle w:val="21"/>
        <w:widowControl/>
        <w:spacing w:after="0" w:line="240" w:lineRule="auto"/>
        <w:ind w:left="0" w:firstLine="709"/>
      </w:pPr>
      <w:r w:rsidRPr="00BC1F53">
        <w:t>В результате освоения дисциплины</w:t>
      </w:r>
      <w:r w:rsidR="00FA4E38" w:rsidRPr="00BC1F53">
        <w:t xml:space="preserve"> (модуля)</w:t>
      </w:r>
      <w:r w:rsidRPr="00BC1F53">
        <w:t xml:space="preserve"> обучающийся должен</w:t>
      </w:r>
      <w:r w:rsidR="00A33DE3" w:rsidRPr="00BC1F53">
        <w:t>:</w:t>
      </w:r>
    </w:p>
    <w:p w:rsidR="00976278" w:rsidRPr="00BC1F53" w:rsidRDefault="002B3FCA" w:rsidP="0042645E">
      <w:pPr>
        <w:pStyle w:val="21"/>
        <w:widowControl/>
        <w:spacing w:after="0" w:line="240" w:lineRule="auto"/>
        <w:ind w:left="0" w:firstLine="709"/>
        <w:rPr>
          <w:b/>
          <w:bCs/>
        </w:rPr>
      </w:pPr>
      <w:r w:rsidRPr="00BC1F53">
        <w:rPr>
          <w:b/>
        </w:rPr>
        <w:t>З</w:t>
      </w:r>
      <w:r w:rsidR="00A33DE3" w:rsidRPr="00BC1F53">
        <w:rPr>
          <w:b/>
        </w:rPr>
        <w:t>нать</w:t>
      </w:r>
      <w:r w:rsidR="00976278" w:rsidRPr="00BC1F53">
        <w:rPr>
          <w:b/>
        </w:rPr>
        <w:t>:</w:t>
      </w:r>
    </w:p>
    <w:p w:rsidR="00976278" w:rsidRPr="00BC1F53" w:rsidRDefault="0042645E" w:rsidP="0042645E">
      <w:pPr>
        <w:pStyle w:val="21"/>
        <w:widowControl/>
        <w:spacing w:after="0" w:line="240" w:lineRule="auto"/>
        <w:ind w:left="0" w:firstLine="709"/>
        <w:rPr>
          <w:bCs/>
          <w:i/>
          <w:iCs/>
        </w:rPr>
      </w:pPr>
      <w:r w:rsidRPr="00BC1F53">
        <w:rPr>
          <w:bCs/>
        </w:rPr>
        <w:t xml:space="preserve">- </w:t>
      </w:r>
      <w:r w:rsidR="00976278" w:rsidRPr="00BC1F53">
        <w:rPr>
          <w:bCs/>
        </w:rPr>
        <w:t>основы химической термодинамики;</w:t>
      </w:r>
    </w:p>
    <w:p w:rsidR="00976278" w:rsidRPr="00BC1F53" w:rsidRDefault="0042645E" w:rsidP="0042645E">
      <w:pPr>
        <w:pStyle w:val="21"/>
        <w:widowControl/>
        <w:spacing w:after="0" w:line="240" w:lineRule="auto"/>
        <w:ind w:left="0" w:firstLine="709"/>
        <w:rPr>
          <w:bCs/>
          <w:i/>
          <w:iCs/>
        </w:rPr>
      </w:pPr>
      <w:r w:rsidRPr="00BC1F53">
        <w:rPr>
          <w:bCs/>
        </w:rPr>
        <w:t xml:space="preserve">- </w:t>
      </w:r>
      <w:r w:rsidR="00976278" w:rsidRPr="00BC1F53">
        <w:rPr>
          <w:bCs/>
        </w:rPr>
        <w:t>методов описания химических равновесий в растворах электролитов;</w:t>
      </w:r>
    </w:p>
    <w:p w:rsidR="00976278" w:rsidRPr="00BC1F53" w:rsidRDefault="0042645E" w:rsidP="0042645E">
      <w:pPr>
        <w:pStyle w:val="21"/>
        <w:widowControl/>
        <w:spacing w:after="0" w:line="240" w:lineRule="auto"/>
        <w:ind w:left="0" w:firstLine="709"/>
        <w:rPr>
          <w:bCs/>
          <w:i/>
          <w:iCs/>
        </w:rPr>
      </w:pPr>
      <w:r w:rsidRPr="00BC1F53">
        <w:rPr>
          <w:bCs/>
          <w:iCs/>
        </w:rPr>
        <w:t xml:space="preserve">- </w:t>
      </w:r>
      <w:r w:rsidR="00976278" w:rsidRPr="00BC1F53">
        <w:rPr>
          <w:bCs/>
          <w:iCs/>
        </w:rPr>
        <w:t>основы химической кинетики;</w:t>
      </w:r>
    </w:p>
    <w:p w:rsidR="00976278" w:rsidRPr="00BC1F53" w:rsidRDefault="0042645E" w:rsidP="0042645E">
      <w:pPr>
        <w:pStyle w:val="21"/>
        <w:widowControl/>
        <w:spacing w:after="0" w:line="240" w:lineRule="auto"/>
        <w:ind w:left="0" w:firstLine="709"/>
        <w:rPr>
          <w:bCs/>
          <w:i/>
          <w:iCs/>
        </w:rPr>
      </w:pPr>
      <w:r w:rsidRPr="00BC1F53">
        <w:rPr>
          <w:bCs/>
          <w:iCs/>
        </w:rPr>
        <w:t xml:space="preserve">- </w:t>
      </w:r>
      <w:r w:rsidR="00721934" w:rsidRPr="00BC1F53">
        <w:rPr>
          <w:bCs/>
          <w:iCs/>
        </w:rPr>
        <w:t>начала термодина</w:t>
      </w:r>
      <w:r w:rsidR="00976278" w:rsidRPr="00BC1F53">
        <w:rPr>
          <w:bCs/>
          <w:iCs/>
        </w:rPr>
        <w:t>мики и основные уравнения химической термодинамики;</w:t>
      </w:r>
    </w:p>
    <w:p w:rsidR="00976278" w:rsidRPr="00BC1F53" w:rsidRDefault="0042645E" w:rsidP="0042645E">
      <w:pPr>
        <w:pStyle w:val="21"/>
        <w:widowControl/>
        <w:spacing w:after="0" w:line="240" w:lineRule="auto"/>
        <w:ind w:left="0" w:firstLine="709"/>
        <w:rPr>
          <w:bCs/>
          <w:i/>
          <w:iCs/>
        </w:rPr>
      </w:pPr>
      <w:r w:rsidRPr="00BC1F53">
        <w:rPr>
          <w:bCs/>
          <w:iCs/>
        </w:rPr>
        <w:t xml:space="preserve">- </w:t>
      </w:r>
      <w:r w:rsidR="00976278" w:rsidRPr="00BC1F53">
        <w:rPr>
          <w:bCs/>
          <w:iCs/>
        </w:rPr>
        <w:t>методы термодинамического описания химических и фазовых равновесий в мн</w:t>
      </w:r>
      <w:r w:rsidR="00976278" w:rsidRPr="00BC1F53">
        <w:rPr>
          <w:bCs/>
          <w:iCs/>
        </w:rPr>
        <w:t>о</w:t>
      </w:r>
      <w:r w:rsidR="00976278" w:rsidRPr="00BC1F53">
        <w:rPr>
          <w:bCs/>
          <w:iCs/>
        </w:rPr>
        <w:t>гокомпонентных системах;</w:t>
      </w:r>
    </w:p>
    <w:p w:rsidR="00976278" w:rsidRPr="00BC1F53" w:rsidRDefault="0042645E" w:rsidP="0042645E">
      <w:pPr>
        <w:pStyle w:val="21"/>
        <w:widowControl/>
        <w:spacing w:after="0" w:line="240" w:lineRule="auto"/>
        <w:ind w:left="0" w:firstLine="709"/>
        <w:rPr>
          <w:bCs/>
          <w:i/>
          <w:iCs/>
        </w:rPr>
      </w:pPr>
      <w:r w:rsidRPr="00BC1F53">
        <w:rPr>
          <w:bCs/>
          <w:iCs/>
        </w:rPr>
        <w:t xml:space="preserve">- </w:t>
      </w:r>
      <w:r w:rsidR="00721934" w:rsidRPr="00BC1F53">
        <w:rPr>
          <w:bCs/>
          <w:iCs/>
        </w:rPr>
        <w:t>термодинамику растворов элект</w:t>
      </w:r>
      <w:r w:rsidR="00976278" w:rsidRPr="00BC1F53">
        <w:rPr>
          <w:bCs/>
          <w:iCs/>
        </w:rPr>
        <w:t>ролитов и электрохимических систем;</w:t>
      </w:r>
    </w:p>
    <w:p w:rsidR="002B3FCA" w:rsidRPr="00BC1F53" w:rsidRDefault="0042645E" w:rsidP="0042645E">
      <w:pPr>
        <w:pStyle w:val="21"/>
        <w:widowControl/>
        <w:spacing w:after="0" w:line="240" w:lineRule="auto"/>
        <w:ind w:left="0" w:firstLine="709"/>
        <w:rPr>
          <w:bCs/>
          <w:i/>
          <w:iCs/>
        </w:rPr>
      </w:pPr>
      <w:r w:rsidRPr="00BC1F53">
        <w:rPr>
          <w:bCs/>
          <w:iCs/>
        </w:rPr>
        <w:t xml:space="preserve">- </w:t>
      </w:r>
      <w:r w:rsidR="00976278" w:rsidRPr="00BC1F53">
        <w:rPr>
          <w:bCs/>
          <w:iCs/>
        </w:rPr>
        <w:t>уравнение формальной кинетики и теории кинетики сложных, цепных, гетеро</w:t>
      </w:r>
      <w:r w:rsidR="0008613D" w:rsidRPr="00BC1F53">
        <w:rPr>
          <w:bCs/>
          <w:iCs/>
        </w:rPr>
        <w:t>ге</w:t>
      </w:r>
      <w:r w:rsidR="0008613D" w:rsidRPr="00BC1F53">
        <w:rPr>
          <w:bCs/>
          <w:iCs/>
        </w:rPr>
        <w:t>н</w:t>
      </w:r>
      <w:r w:rsidR="0008613D" w:rsidRPr="00BC1F53">
        <w:rPr>
          <w:bCs/>
          <w:iCs/>
        </w:rPr>
        <w:t>ных и фотохимических реакций;</w:t>
      </w:r>
    </w:p>
    <w:p w:rsidR="0008613D" w:rsidRPr="00BC1F53" w:rsidRDefault="0042645E" w:rsidP="0042645E">
      <w:pPr>
        <w:pStyle w:val="21"/>
        <w:widowControl/>
        <w:spacing w:after="0" w:line="240" w:lineRule="auto"/>
        <w:ind w:left="0" w:firstLine="709"/>
        <w:rPr>
          <w:bCs/>
          <w:i/>
          <w:iCs/>
        </w:rPr>
      </w:pPr>
      <w:r w:rsidRPr="00BC1F53">
        <w:lastRenderedPageBreak/>
        <w:t xml:space="preserve">- </w:t>
      </w:r>
      <w:r w:rsidR="0008613D" w:rsidRPr="00BC1F53">
        <w:t>технологии организации процесса самообразования, приемы целеполагания во временной перспективе, способы планирования, организации, самоконтроля и самооценки деятельности;</w:t>
      </w:r>
    </w:p>
    <w:p w:rsidR="00976278" w:rsidRPr="00BC1F53" w:rsidRDefault="00976278" w:rsidP="0042645E">
      <w:pPr>
        <w:pStyle w:val="21"/>
        <w:widowControl/>
        <w:spacing w:after="0" w:line="240" w:lineRule="auto"/>
        <w:ind w:left="0" w:firstLine="709"/>
      </w:pPr>
      <w:r w:rsidRPr="00BC1F53">
        <w:rPr>
          <w:b/>
        </w:rPr>
        <w:t>Уметь:</w:t>
      </w:r>
    </w:p>
    <w:p w:rsidR="00976278" w:rsidRPr="00BC1F53" w:rsidRDefault="00976278" w:rsidP="0042645E">
      <w:pPr>
        <w:pStyle w:val="21"/>
        <w:widowControl/>
        <w:spacing w:after="0" w:line="240" w:lineRule="auto"/>
        <w:ind w:left="0" w:firstLine="709"/>
        <w:rPr>
          <w:bCs/>
          <w:i/>
          <w:iCs/>
        </w:rPr>
      </w:pPr>
      <w:r w:rsidRPr="00BC1F53">
        <w:rPr>
          <w:bCs/>
          <w:iCs/>
        </w:rPr>
        <w:t>- использовать знание химии в профессиональной деятельности</w:t>
      </w:r>
      <w:r w:rsidRPr="00BC1F53">
        <w:rPr>
          <w:bCs/>
        </w:rPr>
        <w:t>;</w:t>
      </w:r>
    </w:p>
    <w:p w:rsidR="00976278" w:rsidRPr="00BC1F53" w:rsidRDefault="00976278" w:rsidP="0042645E">
      <w:pPr>
        <w:pStyle w:val="21"/>
        <w:widowControl/>
        <w:spacing w:after="0" w:line="240" w:lineRule="auto"/>
        <w:ind w:left="0" w:firstLine="709"/>
        <w:rPr>
          <w:bCs/>
          <w:iCs/>
        </w:rPr>
      </w:pPr>
      <w:r w:rsidRPr="00BC1F53">
        <w:rPr>
          <w:bCs/>
          <w:iCs/>
        </w:rPr>
        <w:t>- определять по справочным данным энергетические характеристики и геометрию молекул;</w:t>
      </w:r>
    </w:p>
    <w:p w:rsidR="00976278" w:rsidRPr="00BC1F53" w:rsidRDefault="00976278" w:rsidP="0042645E">
      <w:pPr>
        <w:pStyle w:val="21"/>
        <w:widowControl/>
        <w:spacing w:after="0" w:line="240" w:lineRule="auto"/>
        <w:ind w:left="0" w:firstLine="709"/>
        <w:rPr>
          <w:bCs/>
          <w:iCs/>
        </w:rPr>
      </w:pPr>
      <w:r w:rsidRPr="00BC1F53">
        <w:rPr>
          <w:bCs/>
          <w:iCs/>
        </w:rPr>
        <w:t>- термодинамические характеристики химических реакций;</w:t>
      </w:r>
    </w:p>
    <w:p w:rsidR="00976278" w:rsidRPr="00BC1F53" w:rsidRDefault="00976278" w:rsidP="0042645E">
      <w:pPr>
        <w:pStyle w:val="21"/>
        <w:widowControl/>
        <w:spacing w:after="0" w:line="240" w:lineRule="auto"/>
        <w:ind w:left="0" w:firstLine="709"/>
        <w:rPr>
          <w:bCs/>
          <w:iCs/>
        </w:rPr>
      </w:pPr>
      <w:r w:rsidRPr="00BC1F53">
        <w:rPr>
          <w:bCs/>
          <w:iCs/>
        </w:rPr>
        <w:t xml:space="preserve">- величины рН и характеристики диссоциации электролитов;  </w:t>
      </w:r>
    </w:p>
    <w:p w:rsidR="002B3FCA" w:rsidRPr="00BC1F53" w:rsidRDefault="00976278" w:rsidP="0042645E">
      <w:pPr>
        <w:pStyle w:val="21"/>
        <w:widowControl/>
        <w:spacing w:after="0" w:line="240" w:lineRule="auto"/>
        <w:ind w:left="0" w:firstLine="709"/>
        <w:rPr>
          <w:bCs/>
          <w:iCs/>
        </w:rPr>
      </w:pPr>
      <w:r w:rsidRPr="00BC1F53">
        <w:rPr>
          <w:bCs/>
          <w:iCs/>
        </w:rPr>
        <w:t>-производить расчеты концентрации</w:t>
      </w:r>
      <w:r w:rsidR="0008613D" w:rsidRPr="00BC1F53">
        <w:rPr>
          <w:bCs/>
          <w:iCs/>
        </w:rPr>
        <w:t xml:space="preserve"> растворов различных соединений;</w:t>
      </w:r>
    </w:p>
    <w:p w:rsidR="0008613D" w:rsidRPr="00BC1F53" w:rsidRDefault="0008613D" w:rsidP="0042645E">
      <w:pPr>
        <w:pStyle w:val="21"/>
        <w:widowControl/>
        <w:spacing w:after="0" w:line="240" w:lineRule="auto"/>
        <w:ind w:left="0" w:firstLine="709"/>
        <w:rPr>
          <w:bCs/>
          <w:iCs/>
        </w:rPr>
      </w:pPr>
      <w:r w:rsidRPr="00BC1F53">
        <w:rPr>
          <w:bCs/>
          <w:iCs/>
        </w:rPr>
        <w:t xml:space="preserve">- </w:t>
      </w:r>
      <w:r w:rsidRPr="00BC1F53">
        <w:t>использовать технические средства для измерения основных параметров технол</w:t>
      </w:r>
      <w:r w:rsidRPr="00BC1F53">
        <w:t>о</w:t>
      </w:r>
      <w:r w:rsidRPr="00BC1F53">
        <w:t>гических процессов, свойств сырья, полуфабрикатов и качество готовой продукции, орг</w:t>
      </w:r>
      <w:r w:rsidRPr="00BC1F53">
        <w:t>а</w:t>
      </w:r>
      <w:r w:rsidRPr="00BC1F53">
        <w:t>низовать и осуществлять технологический процесс производства продукции питания</w:t>
      </w:r>
    </w:p>
    <w:p w:rsidR="00976278" w:rsidRPr="00BC1F53" w:rsidRDefault="00976278" w:rsidP="0042645E">
      <w:pPr>
        <w:pStyle w:val="21"/>
        <w:widowControl/>
        <w:spacing w:after="0" w:line="240" w:lineRule="auto"/>
        <w:ind w:left="0" w:firstLine="709"/>
      </w:pPr>
      <w:r w:rsidRPr="00BC1F53">
        <w:rPr>
          <w:b/>
        </w:rPr>
        <w:t>Владеть:</w:t>
      </w:r>
    </w:p>
    <w:p w:rsidR="00976278" w:rsidRPr="00BC1F53" w:rsidRDefault="0042645E" w:rsidP="0042645E">
      <w:pPr>
        <w:pStyle w:val="21"/>
        <w:widowControl/>
        <w:spacing w:after="0" w:line="240" w:lineRule="auto"/>
        <w:ind w:left="0" w:firstLine="709"/>
        <w:rPr>
          <w:bCs/>
          <w:iCs/>
        </w:rPr>
      </w:pPr>
      <w:r w:rsidRPr="00BC1F53">
        <w:rPr>
          <w:bCs/>
          <w:iCs/>
        </w:rPr>
        <w:t xml:space="preserve">- </w:t>
      </w:r>
      <w:r w:rsidR="00976278" w:rsidRPr="00BC1F53">
        <w:rPr>
          <w:bCs/>
          <w:iCs/>
        </w:rPr>
        <w:t>методами исследования физико-химических свойств биологически активных в</w:t>
      </w:r>
      <w:r w:rsidR="00976278" w:rsidRPr="00BC1F53">
        <w:rPr>
          <w:bCs/>
          <w:iCs/>
        </w:rPr>
        <w:t>е</w:t>
      </w:r>
      <w:r w:rsidR="00976278" w:rsidRPr="00BC1F53">
        <w:rPr>
          <w:bCs/>
          <w:iCs/>
        </w:rPr>
        <w:t>ществ;</w:t>
      </w:r>
    </w:p>
    <w:p w:rsidR="00976278" w:rsidRPr="00BC1F53" w:rsidRDefault="00976278" w:rsidP="0042645E">
      <w:pPr>
        <w:pStyle w:val="21"/>
        <w:widowControl/>
        <w:spacing w:after="0" w:line="240" w:lineRule="auto"/>
        <w:ind w:left="0" w:firstLine="709"/>
        <w:rPr>
          <w:bCs/>
          <w:iCs/>
        </w:rPr>
      </w:pPr>
      <w:r w:rsidRPr="00BC1F53">
        <w:rPr>
          <w:bCs/>
          <w:iCs/>
        </w:rPr>
        <w:t>-</w:t>
      </w:r>
      <w:r w:rsidR="00D764AF">
        <w:rPr>
          <w:bCs/>
          <w:iCs/>
        </w:rPr>
        <w:t xml:space="preserve"> </w:t>
      </w:r>
      <w:r w:rsidRPr="00BC1F53">
        <w:rPr>
          <w:bCs/>
          <w:iCs/>
        </w:rPr>
        <w:t>приемами определения структуры биологически активных соединений на основе их физико-химических характеристики;</w:t>
      </w:r>
    </w:p>
    <w:p w:rsidR="0008613D" w:rsidRPr="00BC1F53" w:rsidRDefault="00976278" w:rsidP="0042645E">
      <w:pPr>
        <w:pStyle w:val="21"/>
        <w:widowControl/>
        <w:spacing w:after="0" w:line="240" w:lineRule="auto"/>
        <w:ind w:left="0" w:firstLine="709"/>
        <w:rPr>
          <w:bCs/>
          <w:iCs/>
        </w:rPr>
      </w:pPr>
      <w:r w:rsidRPr="00BC1F53">
        <w:rPr>
          <w:bCs/>
          <w:iCs/>
        </w:rPr>
        <w:t>-</w:t>
      </w:r>
      <w:r w:rsidR="00D764AF">
        <w:rPr>
          <w:bCs/>
          <w:iCs/>
        </w:rPr>
        <w:t xml:space="preserve"> </w:t>
      </w:r>
      <w:r w:rsidRPr="00BC1F53">
        <w:rPr>
          <w:bCs/>
          <w:iCs/>
        </w:rPr>
        <w:t>правилами безопасной работы в химической лаборатории</w:t>
      </w:r>
      <w:r w:rsidR="0008613D" w:rsidRPr="00BC1F53">
        <w:rPr>
          <w:bCs/>
          <w:iCs/>
        </w:rPr>
        <w:t>;</w:t>
      </w:r>
    </w:p>
    <w:p w:rsidR="00976278" w:rsidRPr="00BC1F53" w:rsidRDefault="0008613D" w:rsidP="0042645E">
      <w:pPr>
        <w:widowControl/>
        <w:autoSpaceDE w:val="0"/>
        <w:autoSpaceDN w:val="0"/>
        <w:adjustRightInd w:val="0"/>
        <w:ind w:firstLine="709"/>
      </w:pPr>
      <w:r w:rsidRPr="00BC1F53">
        <w:rPr>
          <w:bCs/>
          <w:iCs/>
        </w:rPr>
        <w:t xml:space="preserve">- </w:t>
      </w:r>
      <w:r w:rsidRPr="00BC1F53">
        <w:t>навыками осуществления экспериментально-исследовательской</w:t>
      </w:r>
      <w:r w:rsidR="00D764AF">
        <w:t xml:space="preserve"> </w:t>
      </w:r>
      <w:r w:rsidRPr="00BC1F53">
        <w:t>деятельности за счет реализации возможностей проведения по заданной методике.</w:t>
      </w:r>
    </w:p>
    <w:p w:rsidR="00774561" w:rsidRPr="00BC1F53" w:rsidRDefault="00774561" w:rsidP="0042645E">
      <w:pPr>
        <w:widowControl/>
        <w:ind w:firstLine="0"/>
        <w:jc w:val="center"/>
      </w:pPr>
    </w:p>
    <w:p w:rsidR="0042645E" w:rsidRPr="00BC1F53" w:rsidRDefault="00C32544" w:rsidP="0042645E">
      <w:pPr>
        <w:widowControl/>
        <w:ind w:firstLine="0"/>
        <w:jc w:val="center"/>
        <w:rPr>
          <w:b/>
          <w:bCs/>
          <w:sz w:val="28"/>
          <w:szCs w:val="28"/>
        </w:rPr>
      </w:pPr>
      <w:r w:rsidRPr="00BC1F53">
        <w:rPr>
          <w:b/>
          <w:bCs/>
          <w:sz w:val="28"/>
          <w:szCs w:val="28"/>
        </w:rPr>
        <w:t>3.1</w:t>
      </w:r>
      <w:r w:rsidR="0042645E" w:rsidRPr="00BC1F53">
        <w:rPr>
          <w:b/>
          <w:bCs/>
          <w:sz w:val="28"/>
          <w:szCs w:val="28"/>
        </w:rPr>
        <w:t xml:space="preserve">. </w:t>
      </w:r>
      <w:r w:rsidR="00774561" w:rsidRPr="00BC1F53">
        <w:rPr>
          <w:b/>
          <w:bCs/>
          <w:sz w:val="28"/>
          <w:szCs w:val="28"/>
        </w:rPr>
        <w:t>Матрица соотнесения тем/разделов учебной дисциплины</w:t>
      </w:r>
      <w:r w:rsidR="00015A1B" w:rsidRPr="00BC1F53">
        <w:rPr>
          <w:b/>
          <w:bCs/>
          <w:sz w:val="28"/>
          <w:szCs w:val="28"/>
        </w:rPr>
        <w:t xml:space="preserve"> (модуля)</w:t>
      </w:r>
    </w:p>
    <w:p w:rsidR="0042645E" w:rsidRPr="00BC1F53" w:rsidRDefault="00774561" w:rsidP="0042645E">
      <w:pPr>
        <w:widowControl/>
        <w:ind w:firstLine="0"/>
        <w:jc w:val="center"/>
        <w:rPr>
          <w:b/>
          <w:bCs/>
          <w:sz w:val="28"/>
          <w:szCs w:val="28"/>
        </w:rPr>
      </w:pPr>
      <w:r w:rsidRPr="00BC1F53">
        <w:rPr>
          <w:b/>
          <w:bCs/>
          <w:sz w:val="28"/>
          <w:szCs w:val="28"/>
        </w:rPr>
        <w:t xml:space="preserve">и формируемых в них </w:t>
      </w:r>
      <w:r w:rsidR="00755408">
        <w:rPr>
          <w:b/>
          <w:bCs/>
          <w:sz w:val="28"/>
          <w:szCs w:val="28"/>
        </w:rPr>
        <w:t>универсальных</w:t>
      </w:r>
      <w:r w:rsidR="007071F9" w:rsidRPr="00BC1F53">
        <w:rPr>
          <w:b/>
          <w:bCs/>
          <w:sz w:val="28"/>
          <w:szCs w:val="28"/>
        </w:rPr>
        <w:t xml:space="preserve">, общепрофессиональных </w:t>
      </w:r>
    </w:p>
    <w:p w:rsidR="00774561" w:rsidRPr="00BC1F53" w:rsidRDefault="007071F9" w:rsidP="0042645E">
      <w:pPr>
        <w:widowControl/>
        <w:ind w:firstLine="0"/>
        <w:jc w:val="center"/>
        <w:rPr>
          <w:b/>
          <w:bCs/>
          <w:sz w:val="28"/>
          <w:szCs w:val="28"/>
        </w:rPr>
      </w:pPr>
      <w:r w:rsidRPr="00BC1F53">
        <w:rPr>
          <w:b/>
          <w:bCs/>
          <w:sz w:val="28"/>
          <w:szCs w:val="28"/>
        </w:rPr>
        <w:t xml:space="preserve">и </w:t>
      </w:r>
      <w:r w:rsidR="00774561" w:rsidRPr="00BC1F53">
        <w:rPr>
          <w:b/>
          <w:bCs/>
          <w:sz w:val="28"/>
          <w:szCs w:val="28"/>
        </w:rPr>
        <w:t>профессиональных</w:t>
      </w:r>
      <w:r w:rsidR="00700905">
        <w:rPr>
          <w:b/>
          <w:bCs/>
          <w:sz w:val="28"/>
          <w:szCs w:val="28"/>
        </w:rPr>
        <w:t xml:space="preserve"> </w:t>
      </w:r>
      <w:r w:rsidR="00774561" w:rsidRPr="00BC1F53">
        <w:rPr>
          <w:b/>
          <w:bCs/>
          <w:sz w:val="28"/>
          <w:szCs w:val="28"/>
        </w:rPr>
        <w:t>компетенций</w:t>
      </w:r>
    </w:p>
    <w:p w:rsidR="0042645E" w:rsidRPr="00BC1F53" w:rsidRDefault="0042645E" w:rsidP="0042645E">
      <w:pPr>
        <w:widowControl/>
        <w:ind w:firstLine="0"/>
        <w:jc w:val="center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1"/>
        <w:gridCol w:w="699"/>
        <w:gridCol w:w="814"/>
        <w:gridCol w:w="637"/>
        <w:gridCol w:w="1560"/>
      </w:tblGrid>
      <w:tr w:rsidR="00755408" w:rsidRPr="00BC1F53" w:rsidTr="00D764AF">
        <w:tc>
          <w:tcPr>
            <w:tcW w:w="3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BC1F53" w:rsidRDefault="00755408" w:rsidP="0042645E">
            <w:pPr>
              <w:widowControl/>
              <w:ind w:left="-94" w:right="-88" w:firstLine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BC1F53">
              <w:rPr>
                <w:sz w:val="22"/>
                <w:szCs w:val="22"/>
                <w:lang w:val="en-US"/>
              </w:rPr>
              <w:t>Темы</w:t>
            </w:r>
            <w:proofErr w:type="spellEnd"/>
            <w:r w:rsidRPr="00BC1F53">
              <w:rPr>
                <w:sz w:val="22"/>
                <w:szCs w:val="22"/>
                <w:lang w:val="en-US"/>
              </w:rPr>
              <w:t>,</w:t>
            </w:r>
            <w:r w:rsidRPr="00BC1F53">
              <w:rPr>
                <w:sz w:val="22"/>
                <w:szCs w:val="22"/>
              </w:rPr>
              <w:t xml:space="preserve"> </w:t>
            </w:r>
            <w:proofErr w:type="spellStart"/>
            <w:r w:rsidRPr="00BC1F53">
              <w:rPr>
                <w:sz w:val="22"/>
                <w:szCs w:val="22"/>
              </w:rPr>
              <w:t>р</w:t>
            </w:r>
            <w:r w:rsidRPr="00BC1F53">
              <w:rPr>
                <w:sz w:val="22"/>
                <w:szCs w:val="22"/>
                <w:lang w:val="en-US"/>
              </w:rPr>
              <w:t>азделы</w:t>
            </w:r>
            <w:proofErr w:type="spellEnd"/>
            <w:r w:rsidRPr="00BC1F5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F53">
              <w:rPr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BC1F53" w:rsidRDefault="00755408" w:rsidP="0042645E">
            <w:pPr>
              <w:widowControl/>
              <w:ind w:left="-94" w:right="-88" w:firstLine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C1F53">
              <w:rPr>
                <w:sz w:val="22"/>
                <w:szCs w:val="22"/>
                <w:lang w:val="en-US"/>
              </w:rPr>
              <w:t>Компетенции</w:t>
            </w:r>
            <w:proofErr w:type="spellEnd"/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BC1F53" w:rsidRDefault="00755408" w:rsidP="0042645E">
            <w:pPr>
              <w:widowControl/>
              <w:ind w:left="-94" w:right="-88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О</w:t>
            </w:r>
            <w:proofErr w:type="spellStart"/>
            <w:r w:rsidRPr="00BC1F53">
              <w:rPr>
                <w:sz w:val="22"/>
                <w:szCs w:val="22"/>
                <w:lang w:val="en-US"/>
              </w:rPr>
              <w:t>бщее</w:t>
            </w:r>
            <w:proofErr w:type="spellEnd"/>
          </w:p>
          <w:p w:rsidR="00755408" w:rsidRPr="00BC1F53" w:rsidRDefault="00755408" w:rsidP="0042645E">
            <w:pPr>
              <w:widowControl/>
              <w:ind w:left="-94" w:right="-88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количество</w:t>
            </w:r>
          </w:p>
          <w:p w:rsidR="00755408" w:rsidRPr="00BC1F53" w:rsidRDefault="00755408" w:rsidP="0042645E">
            <w:pPr>
              <w:widowControl/>
              <w:ind w:left="-94" w:right="-88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proofErr w:type="spellStart"/>
            <w:r w:rsidRPr="00BC1F53">
              <w:rPr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755408" w:rsidRPr="00BC1F53" w:rsidTr="00D764AF">
        <w:tc>
          <w:tcPr>
            <w:tcW w:w="3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BC1F53" w:rsidRDefault="00755408" w:rsidP="00CE57BE">
            <w:pPr>
              <w:widowControl/>
              <w:ind w:firstLine="0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BC1F53" w:rsidRDefault="00755408" w:rsidP="0042645E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УК-1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BC1F53" w:rsidRDefault="00755408" w:rsidP="0042645E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ОПК-2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BC1F53" w:rsidRDefault="00755408" w:rsidP="0042645E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ПК-7</w:t>
            </w: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BC1F53" w:rsidRDefault="00755408" w:rsidP="00CE57BE">
            <w:pPr>
              <w:widowControl/>
              <w:ind w:firstLine="0"/>
              <w:rPr>
                <w:rFonts w:eastAsia="Arial Unicode MS"/>
                <w:bCs/>
                <w:sz w:val="22"/>
                <w:szCs w:val="22"/>
              </w:rPr>
            </w:pPr>
          </w:p>
        </w:tc>
      </w:tr>
      <w:tr w:rsidR="00755408" w:rsidRPr="00BC1F53" w:rsidTr="00D764AF"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8" w:rsidRPr="00BC1F53" w:rsidRDefault="00755408" w:rsidP="0075540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Основные понятия физической и коллоидной химии. Осн</w:t>
            </w:r>
            <w:r w:rsidRPr="00BC1F53">
              <w:rPr>
                <w:sz w:val="22"/>
                <w:szCs w:val="22"/>
              </w:rPr>
              <w:t>о</w:t>
            </w:r>
            <w:r w:rsidRPr="00BC1F53">
              <w:rPr>
                <w:sz w:val="22"/>
                <w:szCs w:val="22"/>
              </w:rPr>
              <w:t>вы химической термодинамики.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ind w:firstLine="0"/>
              <w:jc w:val="center"/>
              <w:rPr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3</w:t>
            </w:r>
          </w:p>
        </w:tc>
      </w:tr>
      <w:tr w:rsidR="00755408" w:rsidRPr="00BC1F53" w:rsidTr="00D764AF"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8" w:rsidRPr="00BC1F53" w:rsidRDefault="00755408" w:rsidP="00755408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Растворы. </w:t>
            </w:r>
            <w:proofErr w:type="spellStart"/>
            <w:r w:rsidRPr="00BC1F53">
              <w:rPr>
                <w:sz w:val="22"/>
                <w:szCs w:val="22"/>
              </w:rPr>
              <w:t>Коллигативные</w:t>
            </w:r>
            <w:proofErr w:type="spellEnd"/>
            <w:r w:rsidRPr="00BC1F53">
              <w:rPr>
                <w:sz w:val="22"/>
                <w:szCs w:val="22"/>
              </w:rPr>
              <w:t xml:space="preserve"> свойства растворов.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ind w:firstLine="0"/>
              <w:jc w:val="center"/>
              <w:rPr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bCs/>
                <w:sz w:val="22"/>
                <w:szCs w:val="22"/>
              </w:rPr>
              <w:t>3</w:t>
            </w:r>
          </w:p>
        </w:tc>
      </w:tr>
      <w:tr w:rsidR="00755408" w:rsidRPr="00BC1F53" w:rsidTr="00D764AF"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8" w:rsidRPr="00BC1F53" w:rsidRDefault="00755408" w:rsidP="00755408">
            <w:pPr>
              <w:widowControl/>
              <w:tabs>
                <w:tab w:val="left" w:pos="360"/>
              </w:tabs>
              <w:ind w:left="-40" w:right="-34" w:firstLine="0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Кислотно-основные равновесия в растворах. Буферные си</w:t>
            </w:r>
            <w:r w:rsidRPr="00BC1F53">
              <w:rPr>
                <w:sz w:val="22"/>
                <w:szCs w:val="22"/>
              </w:rPr>
              <w:t>с</w:t>
            </w:r>
            <w:r w:rsidRPr="00BC1F53">
              <w:rPr>
                <w:sz w:val="22"/>
                <w:szCs w:val="22"/>
              </w:rPr>
              <w:t>темы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ind w:firstLine="0"/>
              <w:jc w:val="center"/>
              <w:rPr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3</w:t>
            </w:r>
          </w:p>
        </w:tc>
      </w:tr>
      <w:tr w:rsidR="00755408" w:rsidRPr="00BC1F53" w:rsidTr="00D764AF"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8" w:rsidRPr="00BC1F53" w:rsidRDefault="00755408" w:rsidP="0075540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Электрохимические системы. Электродные процессы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ind w:firstLine="0"/>
              <w:jc w:val="center"/>
              <w:rPr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265787" w:rsidP="00755408">
            <w:pPr>
              <w:widowControl/>
              <w:ind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755408" w:rsidRPr="00BC1F53" w:rsidTr="00D764AF"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8" w:rsidRPr="00BC1F53" w:rsidRDefault="00755408" w:rsidP="0075540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Химическая кинетика. Катализ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ind w:firstLine="0"/>
              <w:jc w:val="center"/>
              <w:rPr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3</w:t>
            </w:r>
          </w:p>
        </w:tc>
      </w:tr>
      <w:tr w:rsidR="00755408" w:rsidRPr="00BC1F53" w:rsidTr="00D764AF"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8" w:rsidRPr="00BC1F53" w:rsidRDefault="00755408" w:rsidP="00755408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Химическое и фазовое равновесие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ind w:firstLine="0"/>
              <w:jc w:val="center"/>
              <w:rPr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265787" w:rsidP="00755408">
            <w:pPr>
              <w:widowControl/>
              <w:ind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3</w:t>
            </w:r>
          </w:p>
        </w:tc>
      </w:tr>
      <w:tr w:rsidR="00755408" w:rsidRPr="00BC1F53" w:rsidTr="00D764AF"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8" w:rsidRPr="00BC1F53" w:rsidRDefault="00755408" w:rsidP="0075540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Поверхностные явления. Адсорбция. Поверхностно-активные вещества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ind w:firstLine="0"/>
              <w:jc w:val="center"/>
              <w:rPr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3</w:t>
            </w:r>
          </w:p>
        </w:tc>
      </w:tr>
      <w:tr w:rsidR="00755408" w:rsidRPr="00BC1F53" w:rsidTr="00D764AF"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8" w:rsidRPr="00BC1F53" w:rsidRDefault="00755408" w:rsidP="00755408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Дисперсные системы. Свойства коллоидных систем.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ind w:firstLine="0"/>
              <w:jc w:val="center"/>
              <w:rPr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265787" w:rsidP="00755408">
            <w:pPr>
              <w:widowControl/>
              <w:ind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3</w:t>
            </w:r>
          </w:p>
        </w:tc>
      </w:tr>
      <w:tr w:rsidR="00755408" w:rsidRPr="00BC1F53" w:rsidTr="00D764AF"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8" w:rsidRPr="00BC1F53" w:rsidRDefault="00755408" w:rsidP="00755408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Растворы высокомолекулярных веществ. Гетерогенные си</w:t>
            </w:r>
            <w:r w:rsidRPr="00BC1F53">
              <w:rPr>
                <w:sz w:val="22"/>
                <w:szCs w:val="22"/>
              </w:rPr>
              <w:t>с</w:t>
            </w:r>
            <w:r w:rsidRPr="00BC1F53">
              <w:rPr>
                <w:sz w:val="22"/>
                <w:szCs w:val="22"/>
              </w:rPr>
              <w:t>темы.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widowControl/>
              <w:ind w:left="-94" w:right="-94"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755408" w:rsidP="00755408">
            <w:pPr>
              <w:ind w:firstLine="0"/>
              <w:jc w:val="center"/>
              <w:rPr>
                <w:sz w:val="22"/>
                <w:szCs w:val="22"/>
              </w:rPr>
            </w:pPr>
            <w:r w:rsidRPr="00D764AF">
              <w:rPr>
                <w:rFonts w:eastAsia="Arial Unicode MS"/>
                <w:bCs/>
                <w:sz w:val="22"/>
                <w:szCs w:val="22"/>
              </w:rPr>
              <w:t>+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8" w:rsidRPr="00D764AF" w:rsidRDefault="00265787" w:rsidP="00755408">
            <w:pPr>
              <w:widowControl/>
              <w:ind w:firstLine="0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3</w:t>
            </w:r>
          </w:p>
        </w:tc>
      </w:tr>
    </w:tbl>
    <w:p w:rsidR="003B4540" w:rsidRPr="00BC1F53" w:rsidRDefault="003B4540" w:rsidP="0042645E">
      <w:pPr>
        <w:widowControl/>
        <w:ind w:firstLine="0"/>
        <w:jc w:val="center"/>
      </w:pPr>
    </w:p>
    <w:p w:rsidR="003B4540" w:rsidRPr="00BC1F53" w:rsidRDefault="00774561" w:rsidP="0042645E">
      <w:pPr>
        <w:widowControl/>
        <w:ind w:firstLine="0"/>
        <w:jc w:val="center"/>
        <w:rPr>
          <w:b/>
          <w:sz w:val="28"/>
          <w:szCs w:val="28"/>
        </w:rPr>
      </w:pPr>
      <w:r w:rsidRPr="00BC1F53">
        <w:rPr>
          <w:b/>
          <w:sz w:val="28"/>
          <w:szCs w:val="28"/>
        </w:rPr>
        <w:t xml:space="preserve">4. Структура и содержание дисциплины </w:t>
      </w:r>
      <w:r w:rsidR="00015A1B" w:rsidRPr="00BC1F53">
        <w:rPr>
          <w:b/>
          <w:sz w:val="28"/>
          <w:szCs w:val="28"/>
        </w:rPr>
        <w:t>(модуля)</w:t>
      </w:r>
    </w:p>
    <w:p w:rsidR="002A2ED8" w:rsidRPr="00BC1F53" w:rsidRDefault="00774561" w:rsidP="0042645E">
      <w:pPr>
        <w:widowControl/>
        <w:ind w:firstLine="709"/>
      </w:pPr>
      <w:r w:rsidRPr="00BC1F53">
        <w:t>Общая трудоем</w:t>
      </w:r>
      <w:r w:rsidR="008F2C31" w:rsidRPr="00BC1F53">
        <w:t>кость дисциплины составляе</w:t>
      </w:r>
      <w:r w:rsidR="0042645E" w:rsidRPr="00BC1F53">
        <w:t>т</w:t>
      </w:r>
      <w:r w:rsidR="008F2C31" w:rsidRPr="00BC1F53">
        <w:t xml:space="preserve"> 3</w:t>
      </w:r>
      <w:r w:rsidR="00D764AF">
        <w:t xml:space="preserve"> </w:t>
      </w:r>
      <w:r w:rsidRPr="00BC1F53">
        <w:t>зачетны</w:t>
      </w:r>
      <w:r w:rsidR="00D764AF">
        <w:t>е</w:t>
      </w:r>
      <w:r w:rsidRPr="00BC1F53">
        <w:t xml:space="preserve"> единиц</w:t>
      </w:r>
      <w:r w:rsidR="0042645E" w:rsidRPr="00BC1F53">
        <w:t>ы</w:t>
      </w:r>
      <w:r w:rsidR="00D764AF">
        <w:t>,</w:t>
      </w:r>
      <w:r w:rsidR="008F2C31" w:rsidRPr="00BC1F53">
        <w:t xml:space="preserve"> 108</w:t>
      </w:r>
      <w:r w:rsidR="00D764AF">
        <w:t xml:space="preserve"> </w:t>
      </w:r>
      <w:r w:rsidR="00EC647D" w:rsidRPr="00BC1F53">
        <w:t xml:space="preserve">акад. </w:t>
      </w:r>
      <w:r w:rsidRPr="00BC1F53">
        <w:t>часов.</w:t>
      </w:r>
    </w:p>
    <w:p w:rsidR="0042645E" w:rsidRPr="00BC1F53" w:rsidRDefault="0042645E" w:rsidP="0042645E">
      <w:pPr>
        <w:widowControl/>
        <w:ind w:firstLine="0"/>
        <w:jc w:val="center"/>
      </w:pPr>
    </w:p>
    <w:p w:rsidR="0019551E" w:rsidRDefault="0019551E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50238" w:rsidRPr="00BC1F53" w:rsidRDefault="00FA4E38" w:rsidP="0042645E">
      <w:pPr>
        <w:widowControl/>
        <w:shd w:val="clear" w:color="auto" w:fill="FFFFFF"/>
        <w:tabs>
          <w:tab w:val="left" w:pos="706"/>
        </w:tabs>
        <w:ind w:firstLine="0"/>
        <w:jc w:val="center"/>
        <w:rPr>
          <w:b/>
          <w:sz w:val="28"/>
          <w:szCs w:val="28"/>
        </w:rPr>
      </w:pPr>
      <w:r w:rsidRPr="00BC1F53">
        <w:rPr>
          <w:b/>
          <w:sz w:val="28"/>
          <w:szCs w:val="28"/>
        </w:rPr>
        <w:lastRenderedPageBreak/>
        <w:t>4.1 Объем дисциплины и виды учебной работы</w:t>
      </w:r>
    </w:p>
    <w:p w:rsidR="0042645E" w:rsidRPr="00BC1F53" w:rsidRDefault="0042645E" w:rsidP="0042645E">
      <w:pPr>
        <w:widowControl/>
        <w:shd w:val="clear" w:color="auto" w:fill="FFFFFF"/>
        <w:tabs>
          <w:tab w:val="left" w:pos="706"/>
        </w:tabs>
        <w:ind w:firstLine="0"/>
        <w:jc w:val="center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9"/>
        <w:gridCol w:w="1722"/>
        <w:gridCol w:w="1827"/>
      </w:tblGrid>
      <w:tr w:rsidR="00981BED" w:rsidRPr="00BC1F53" w:rsidTr="0042645E">
        <w:trPr>
          <w:trHeight w:val="56"/>
        </w:trPr>
        <w:tc>
          <w:tcPr>
            <w:tcW w:w="5949" w:type="dxa"/>
            <w:vMerge w:val="restart"/>
            <w:vAlign w:val="center"/>
          </w:tcPr>
          <w:p w:rsidR="00981BED" w:rsidRPr="00BC1F53" w:rsidRDefault="00981BED" w:rsidP="00CE57BE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Вид занятий</w:t>
            </w:r>
          </w:p>
        </w:tc>
        <w:tc>
          <w:tcPr>
            <w:tcW w:w="3549" w:type="dxa"/>
            <w:gridSpan w:val="2"/>
          </w:tcPr>
          <w:p w:rsidR="00981BED" w:rsidRPr="00BC1F53" w:rsidRDefault="00981BED" w:rsidP="00CE57BE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Количество часов</w:t>
            </w:r>
          </w:p>
        </w:tc>
      </w:tr>
      <w:tr w:rsidR="00981BED" w:rsidRPr="00BC1F53" w:rsidTr="0042645E">
        <w:trPr>
          <w:trHeight w:val="856"/>
        </w:trPr>
        <w:tc>
          <w:tcPr>
            <w:tcW w:w="5949" w:type="dxa"/>
            <w:vMerge/>
            <w:vAlign w:val="center"/>
          </w:tcPr>
          <w:p w:rsidR="00981BED" w:rsidRPr="00BC1F53" w:rsidRDefault="00981BED" w:rsidP="00CE57BE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42645E" w:rsidRPr="00BC1F53" w:rsidRDefault="00981BED" w:rsidP="0042645E">
            <w:pPr>
              <w:widowControl/>
              <w:tabs>
                <w:tab w:val="left" w:pos="706"/>
              </w:tabs>
              <w:ind w:left="-80" w:right="-69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по очной форме </w:t>
            </w:r>
          </w:p>
          <w:p w:rsidR="00981BED" w:rsidRPr="00BC1F53" w:rsidRDefault="00981BED" w:rsidP="0042645E">
            <w:pPr>
              <w:widowControl/>
              <w:tabs>
                <w:tab w:val="left" w:pos="706"/>
              </w:tabs>
              <w:ind w:left="-80" w:right="-69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обучения </w:t>
            </w:r>
          </w:p>
          <w:p w:rsidR="00981BED" w:rsidRPr="00BC1F53" w:rsidRDefault="008F2C31" w:rsidP="0042645E">
            <w:pPr>
              <w:widowControl/>
              <w:tabs>
                <w:tab w:val="left" w:pos="706"/>
              </w:tabs>
              <w:ind w:left="-80" w:right="-69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6</w:t>
            </w:r>
            <w:r w:rsidR="00981BED" w:rsidRPr="00BC1F53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42645E" w:rsidRPr="00BC1F53" w:rsidRDefault="00981BED" w:rsidP="0042645E">
            <w:pPr>
              <w:widowControl/>
              <w:tabs>
                <w:tab w:val="left" w:pos="706"/>
              </w:tabs>
              <w:ind w:left="-80" w:right="-69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по заочной форме </w:t>
            </w:r>
          </w:p>
          <w:p w:rsidR="00981BED" w:rsidRPr="00BC1F53" w:rsidRDefault="00981BED" w:rsidP="0042645E">
            <w:pPr>
              <w:widowControl/>
              <w:tabs>
                <w:tab w:val="left" w:pos="706"/>
              </w:tabs>
              <w:ind w:left="-80" w:right="-69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обучения</w:t>
            </w:r>
          </w:p>
          <w:p w:rsidR="007071F9" w:rsidRPr="00BC1F53" w:rsidRDefault="007071F9" w:rsidP="0042645E">
            <w:pPr>
              <w:widowControl/>
              <w:tabs>
                <w:tab w:val="left" w:pos="706"/>
              </w:tabs>
              <w:ind w:left="-80" w:right="-69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3 курс</w:t>
            </w:r>
          </w:p>
        </w:tc>
      </w:tr>
      <w:tr w:rsidR="00E50238" w:rsidRPr="00BC1F53" w:rsidTr="0042645E">
        <w:trPr>
          <w:trHeight w:val="56"/>
        </w:trPr>
        <w:tc>
          <w:tcPr>
            <w:tcW w:w="5949" w:type="dxa"/>
          </w:tcPr>
          <w:p w:rsidR="00E50238" w:rsidRPr="00BC1F53" w:rsidRDefault="00E50238" w:rsidP="00CE57BE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E50238" w:rsidRPr="00BC1F53" w:rsidRDefault="008F2C31" w:rsidP="0042645E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108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E50238" w:rsidRPr="00BC1F53" w:rsidRDefault="008F2C31" w:rsidP="0042645E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108</w:t>
            </w:r>
          </w:p>
        </w:tc>
      </w:tr>
      <w:tr w:rsidR="00604AE8" w:rsidRPr="00BC1F53" w:rsidTr="0042645E">
        <w:trPr>
          <w:trHeight w:val="112"/>
        </w:trPr>
        <w:tc>
          <w:tcPr>
            <w:tcW w:w="5949" w:type="dxa"/>
          </w:tcPr>
          <w:p w:rsidR="00604AE8" w:rsidRPr="00BC1F53" w:rsidRDefault="00604AE8" w:rsidP="00CE57BE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Контактная работа обучающихся с преподавателем, </w:t>
            </w:r>
            <w:r w:rsidR="0042645E" w:rsidRPr="00BC1F53">
              <w:rPr>
                <w:sz w:val="22"/>
                <w:szCs w:val="22"/>
              </w:rPr>
              <w:t xml:space="preserve">в </w:t>
            </w:r>
            <w:r w:rsidRPr="00BC1F53">
              <w:rPr>
                <w:sz w:val="22"/>
                <w:szCs w:val="22"/>
              </w:rPr>
              <w:t>т.ч.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8" w:rsidRPr="00BC1F53" w:rsidRDefault="00700905" w:rsidP="0042645E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E8" w:rsidRPr="00BC1F53" w:rsidRDefault="00BA43E6" w:rsidP="0042645E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E50238" w:rsidRPr="00BC1F53" w:rsidTr="0042645E">
        <w:trPr>
          <w:trHeight w:val="56"/>
        </w:trPr>
        <w:tc>
          <w:tcPr>
            <w:tcW w:w="5949" w:type="dxa"/>
          </w:tcPr>
          <w:p w:rsidR="00E50238" w:rsidRPr="00BC1F53" w:rsidRDefault="00604AE8" w:rsidP="00CE57BE">
            <w:pPr>
              <w:widowControl/>
              <w:ind w:firstLine="0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Аудиторные занятия, из них</w:t>
            </w:r>
          </w:p>
        </w:tc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:rsidR="00E50238" w:rsidRPr="00BC1F53" w:rsidRDefault="00700905" w:rsidP="0042645E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E50238" w:rsidRPr="00BC1F53" w:rsidRDefault="00BA43E6" w:rsidP="0042645E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E50238" w:rsidRPr="00BC1F53" w:rsidTr="0042645E">
        <w:trPr>
          <w:trHeight w:val="56"/>
        </w:trPr>
        <w:tc>
          <w:tcPr>
            <w:tcW w:w="5949" w:type="dxa"/>
          </w:tcPr>
          <w:p w:rsidR="00E50238" w:rsidRPr="00BC1F53" w:rsidRDefault="0042645E" w:rsidP="0042645E">
            <w:pPr>
              <w:widowControl/>
              <w:ind w:firstLine="284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лекции</w:t>
            </w:r>
          </w:p>
        </w:tc>
        <w:tc>
          <w:tcPr>
            <w:tcW w:w="1722" w:type="dxa"/>
            <w:vAlign w:val="center"/>
          </w:tcPr>
          <w:p w:rsidR="00E50238" w:rsidRPr="00BC1F53" w:rsidRDefault="008F2C31" w:rsidP="0042645E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1</w:t>
            </w:r>
            <w:r w:rsidR="00072159" w:rsidRPr="00BC1F53">
              <w:rPr>
                <w:sz w:val="22"/>
                <w:szCs w:val="22"/>
              </w:rPr>
              <w:t>6</w:t>
            </w:r>
          </w:p>
        </w:tc>
        <w:tc>
          <w:tcPr>
            <w:tcW w:w="1827" w:type="dxa"/>
            <w:vAlign w:val="center"/>
          </w:tcPr>
          <w:p w:rsidR="00E50238" w:rsidRPr="00BC1F53" w:rsidRDefault="00700905" w:rsidP="0042645E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50238" w:rsidRPr="00BC1F53" w:rsidTr="0042645E">
        <w:tc>
          <w:tcPr>
            <w:tcW w:w="5949" w:type="dxa"/>
          </w:tcPr>
          <w:p w:rsidR="00E50238" w:rsidRPr="00BC1F53" w:rsidRDefault="0042645E" w:rsidP="0042645E">
            <w:pPr>
              <w:widowControl/>
              <w:ind w:firstLine="284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практические занятия (семинары)</w:t>
            </w:r>
          </w:p>
        </w:tc>
        <w:tc>
          <w:tcPr>
            <w:tcW w:w="1722" w:type="dxa"/>
            <w:vAlign w:val="center"/>
          </w:tcPr>
          <w:p w:rsidR="00E50238" w:rsidRPr="00BC1F53" w:rsidRDefault="00700905" w:rsidP="0042645E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27" w:type="dxa"/>
            <w:vAlign w:val="center"/>
          </w:tcPr>
          <w:p w:rsidR="00E50238" w:rsidRPr="00BC1F53" w:rsidRDefault="00BA43E6" w:rsidP="0042645E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50238" w:rsidRPr="00BC1F53" w:rsidTr="0042645E">
        <w:tc>
          <w:tcPr>
            <w:tcW w:w="5949" w:type="dxa"/>
          </w:tcPr>
          <w:p w:rsidR="00E50238" w:rsidRPr="00BC1F53" w:rsidRDefault="00E50238" w:rsidP="00CE57BE">
            <w:pPr>
              <w:widowControl/>
              <w:ind w:firstLine="0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Самостоятельная работа, в т.ч. </w:t>
            </w:r>
          </w:p>
        </w:tc>
        <w:tc>
          <w:tcPr>
            <w:tcW w:w="1722" w:type="dxa"/>
            <w:vAlign w:val="center"/>
          </w:tcPr>
          <w:p w:rsidR="00E50238" w:rsidRPr="00BC1F53" w:rsidRDefault="00700905" w:rsidP="0042645E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27" w:type="dxa"/>
            <w:vAlign w:val="center"/>
          </w:tcPr>
          <w:p w:rsidR="00E50238" w:rsidRPr="00BC1F53" w:rsidRDefault="00BA43E6" w:rsidP="0042645E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BA43E6" w:rsidRPr="00BC1F53" w:rsidTr="00D84D8A">
        <w:tc>
          <w:tcPr>
            <w:tcW w:w="5949" w:type="dxa"/>
            <w:vAlign w:val="center"/>
          </w:tcPr>
          <w:p w:rsidR="00BA43E6" w:rsidRPr="00BC1F53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338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C1F53">
              <w:rPr>
                <w:sz w:val="22"/>
                <w:szCs w:val="22"/>
              </w:rPr>
              <w:t>выполнение индивидуальных заданий (тестов)</w:t>
            </w:r>
          </w:p>
        </w:tc>
        <w:tc>
          <w:tcPr>
            <w:tcW w:w="1722" w:type="dxa"/>
            <w:vAlign w:val="center"/>
          </w:tcPr>
          <w:p w:rsidR="00BA43E6" w:rsidRPr="00BC1F53" w:rsidRDefault="00BA43E6" w:rsidP="00BA43E6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27" w:type="dxa"/>
            <w:vAlign w:val="center"/>
          </w:tcPr>
          <w:p w:rsidR="00BA43E6" w:rsidRPr="00BC1F53" w:rsidRDefault="00BA43E6" w:rsidP="00BA43E6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BA43E6" w:rsidRPr="00BC1F53" w:rsidTr="00D84D8A">
        <w:tc>
          <w:tcPr>
            <w:tcW w:w="5949" w:type="dxa"/>
            <w:vAlign w:val="center"/>
          </w:tcPr>
          <w:p w:rsidR="00BA43E6" w:rsidRPr="00BC1F53" w:rsidRDefault="00BA43E6" w:rsidP="00041BA6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338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C1F53">
              <w:rPr>
                <w:rFonts w:eastAsia="Arial Unicode MS"/>
                <w:sz w:val="22"/>
                <w:szCs w:val="22"/>
                <w:lang w:eastAsia="en-US"/>
              </w:rPr>
              <w:t>написание реферата</w:t>
            </w:r>
          </w:p>
        </w:tc>
        <w:tc>
          <w:tcPr>
            <w:tcW w:w="1722" w:type="dxa"/>
            <w:vAlign w:val="center"/>
          </w:tcPr>
          <w:p w:rsidR="00BA43E6" w:rsidRPr="00BC1F53" w:rsidRDefault="00BA43E6" w:rsidP="00041BA6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27" w:type="dxa"/>
            <w:vAlign w:val="center"/>
          </w:tcPr>
          <w:p w:rsidR="00BA43E6" w:rsidRPr="00BC1F53" w:rsidRDefault="00BA43E6" w:rsidP="00BA43E6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BA43E6" w:rsidRPr="00BC1F53" w:rsidTr="00D84D8A">
        <w:trPr>
          <w:trHeight w:val="70"/>
        </w:trPr>
        <w:tc>
          <w:tcPr>
            <w:tcW w:w="5949" w:type="dxa"/>
            <w:vAlign w:val="center"/>
          </w:tcPr>
          <w:p w:rsidR="00BA43E6" w:rsidRPr="00BC1F53" w:rsidRDefault="00BA43E6" w:rsidP="00041BA6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338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C1F53">
              <w:rPr>
                <w:rFonts w:eastAsia="Arial Unicode MS"/>
                <w:sz w:val="22"/>
                <w:szCs w:val="22"/>
                <w:lang w:eastAsia="en-US"/>
              </w:rPr>
              <w:t>подготовка доклада</w:t>
            </w:r>
          </w:p>
        </w:tc>
        <w:tc>
          <w:tcPr>
            <w:tcW w:w="1722" w:type="dxa"/>
            <w:vAlign w:val="center"/>
          </w:tcPr>
          <w:p w:rsidR="00BA43E6" w:rsidRPr="00BC1F53" w:rsidRDefault="00BA43E6" w:rsidP="00041BA6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27" w:type="dxa"/>
            <w:vAlign w:val="center"/>
          </w:tcPr>
          <w:p w:rsidR="00BA43E6" w:rsidRPr="00BC1F53" w:rsidRDefault="00BA43E6" w:rsidP="00BA43E6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BA43E6" w:rsidRPr="00BC1F53" w:rsidTr="0042645E">
        <w:tc>
          <w:tcPr>
            <w:tcW w:w="5949" w:type="dxa"/>
          </w:tcPr>
          <w:p w:rsidR="00BA43E6" w:rsidRPr="00BC1F53" w:rsidRDefault="00BA43E6" w:rsidP="00CE57BE">
            <w:pPr>
              <w:widowControl/>
              <w:ind w:firstLine="0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Контроль  </w:t>
            </w:r>
          </w:p>
        </w:tc>
        <w:tc>
          <w:tcPr>
            <w:tcW w:w="1722" w:type="dxa"/>
            <w:vAlign w:val="center"/>
          </w:tcPr>
          <w:p w:rsidR="00BA43E6" w:rsidRPr="00BC1F53" w:rsidRDefault="00BA43E6" w:rsidP="0042645E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27" w:type="dxa"/>
            <w:vAlign w:val="center"/>
          </w:tcPr>
          <w:p w:rsidR="00BA43E6" w:rsidRPr="00BC1F53" w:rsidRDefault="00BA43E6" w:rsidP="0042645E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9</w:t>
            </w:r>
          </w:p>
        </w:tc>
      </w:tr>
      <w:tr w:rsidR="00BA43E6" w:rsidRPr="00BC1F53" w:rsidTr="0042645E">
        <w:tc>
          <w:tcPr>
            <w:tcW w:w="5949" w:type="dxa"/>
          </w:tcPr>
          <w:p w:rsidR="00BA43E6" w:rsidRPr="00BC1F53" w:rsidRDefault="00BA43E6" w:rsidP="00CE57BE">
            <w:pPr>
              <w:widowControl/>
              <w:ind w:firstLine="0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722" w:type="dxa"/>
            <w:vAlign w:val="center"/>
          </w:tcPr>
          <w:p w:rsidR="00BA43E6" w:rsidRPr="00BC1F53" w:rsidRDefault="00BA43E6" w:rsidP="0042645E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экзамен</w:t>
            </w:r>
          </w:p>
        </w:tc>
        <w:tc>
          <w:tcPr>
            <w:tcW w:w="1827" w:type="dxa"/>
            <w:vAlign w:val="center"/>
          </w:tcPr>
          <w:p w:rsidR="00BA43E6" w:rsidRPr="00BC1F53" w:rsidRDefault="00BA43E6" w:rsidP="0042645E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80" w:right="-69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экзамен</w:t>
            </w:r>
          </w:p>
        </w:tc>
      </w:tr>
    </w:tbl>
    <w:p w:rsidR="0042645E" w:rsidRPr="00BC1F53" w:rsidRDefault="0042645E" w:rsidP="0042645E">
      <w:pPr>
        <w:widowControl/>
        <w:ind w:firstLine="0"/>
        <w:jc w:val="center"/>
      </w:pPr>
    </w:p>
    <w:p w:rsidR="00774561" w:rsidRPr="00BC1F53" w:rsidRDefault="00FA4E38" w:rsidP="0042645E">
      <w:pPr>
        <w:widowControl/>
        <w:ind w:firstLine="0"/>
        <w:jc w:val="center"/>
        <w:rPr>
          <w:b/>
          <w:sz w:val="28"/>
          <w:szCs w:val="28"/>
        </w:rPr>
      </w:pPr>
      <w:r w:rsidRPr="00BC1F53">
        <w:rPr>
          <w:b/>
          <w:sz w:val="28"/>
          <w:szCs w:val="28"/>
        </w:rPr>
        <w:t>4.2</w:t>
      </w:r>
      <w:r w:rsidR="00774561" w:rsidRPr="00BC1F53">
        <w:rPr>
          <w:b/>
          <w:sz w:val="28"/>
          <w:szCs w:val="28"/>
        </w:rPr>
        <w:t>. Лекци</w:t>
      </w:r>
      <w:r w:rsidR="002A2ED8" w:rsidRPr="00BC1F53">
        <w:rPr>
          <w:b/>
          <w:sz w:val="28"/>
          <w:szCs w:val="28"/>
        </w:rPr>
        <w:t>и</w:t>
      </w:r>
    </w:p>
    <w:p w:rsidR="0042645E" w:rsidRPr="00BC1F53" w:rsidRDefault="0042645E" w:rsidP="0042645E">
      <w:pPr>
        <w:widowControl/>
        <w:ind w:firstLine="0"/>
        <w:jc w:val="center"/>
        <w:rPr>
          <w:sz w:val="20"/>
          <w:szCs w:val="20"/>
        </w:rPr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5417"/>
        <w:gridCol w:w="966"/>
        <w:gridCol w:w="1022"/>
        <w:gridCol w:w="1662"/>
      </w:tblGrid>
      <w:tr w:rsidR="00BC1F53" w:rsidRPr="00BC1F53" w:rsidTr="00CD4676">
        <w:trPr>
          <w:trHeight w:val="152"/>
          <w:jc w:val="center"/>
        </w:trPr>
        <w:tc>
          <w:tcPr>
            <w:tcW w:w="441" w:type="dxa"/>
            <w:vMerge w:val="restart"/>
            <w:vAlign w:val="center"/>
          </w:tcPr>
          <w:p w:rsidR="0042645E" w:rsidRPr="00BC1F53" w:rsidRDefault="0042645E" w:rsidP="00CD4676">
            <w:pPr>
              <w:widowControl/>
              <w:ind w:left="-87" w:right="-108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№</w:t>
            </w:r>
          </w:p>
        </w:tc>
        <w:tc>
          <w:tcPr>
            <w:tcW w:w="5417" w:type="dxa"/>
            <w:vMerge w:val="restart"/>
            <w:vAlign w:val="center"/>
          </w:tcPr>
          <w:p w:rsidR="0042645E" w:rsidRPr="00BC1F53" w:rsidRDefault="0042645E" w:rsidP="00CE57B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Раздел дисциплины (модуля), темы лекций 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42645E" w:rsidRPr="00BC1F53" w:rsidRDefault="0042645E" w:rsidP="008C173A">
            <w:pPr>
              <w:widowControl/>
              <w:ind w:left="-94" w:right="-94" w:firstLine="14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1662" w:type="dxa"/>
            <w:vMerge w:val="restart"/>
            <w:tcBorders>
              <w:right w:val="single" w:sz="4" w:space="0" w:color="auto"/>
            </w:tcBorders>
            <w:vAlign w:val="center"/>
          </w:tcPr>
          <w:p w:rsidR="008C173A" w:rsidRPr="00BC1F53" w:rsidRDefault="0042645E" w:rsidP="00CE57B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Формируемые </w:t>
            </w:r>
          </w:p>
          <w:p w:rsidR="0042645E" w:rsidRPr="00BC1F53" w:rsidRDefault="0042645E" w:rsidP="00CE57B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компетенции</w:t>
            </w:r>
          </w:p>
        </w:tc>
      </w:tr>
      <w:tr w:rsidR="00BC1F53" w:rsidRPr="00BC1F53" w:rsidTr="00CD4676">
        <w:trPr>
          <w:jc w:val="center"/>
        </w:trPr>
        <w:tc>
          <w:tcPr>
            <w:tcW w:w="441" w:type="dxa"/>
            <w:vMerge/>
            <w:vAlign w:val="center"/>
          </w:tcPr>
          <w:p w:rsidR="0042645E" w:rsidRPr="00BC1F53" w:rsidRDefault="0042645E" w:rsidP="00CD4676">
            <w:pPr>
              <w:widowControl/>
              <w:ind w:left="-8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17" w:type="dxa"/>
            <w:vMerge/>
          </w:tcPr>
          <w:p w:rsidR="0042645E" w:rsidRPr="00BC1F53" w:rsidRDefault="0042645E" w:rsidP="00CE57BE">
            <w:pPr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bottom w:val="single" w:sz="4" w:space="0" w:color="auto"/>
              <w:right w:val="single" w:sz="4" w:space="0" w:color="auto"/>
            </w:tcBorders>
          </w:tcPr>
          <w:p w:rsidR="0042645E" w:rsidRPr="00BC1F53" w:rsidRDefault="0042645E" w:rsidP="008C173A">
            <w:pPr>
              <w:widowControl/>
              <w:ind w:left="-94" w:right="-94" w:firstLine="14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очная форма обучения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42645E" w:rsidRPr="00BC1F53" w:rsidRDefault="0042645E" w:rsidP="008C173A">
            <w:pPr>
              <w:widowControl/>
              <w:ind w:left="-94" w:right="-94" w:firstLine="14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заочная форма обучения</w:t>
            </w:r>
          </w:p>
        </w:tc>
        <w:tc>
          <w:tcPr>
            <w:tcW w:w="16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45E" w:rsidRPr="00BC1F53" w:rsidRDefault="0042645E" w:rsidP="00CE57B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F0B2B" w:rsidRPr="00BC1F53" w:rsidTr="00CD4676">
        <w:trPr>
          <w:jc w:val="center"/>
        </w:trPr>
        <w:tc>
          <w:tcPr>
            <w:tcW w:w="441" w:type="dxa"/>
            <w:vAlign w:val="center"/>
          </w:tcPr>
          <w:p w:rsidR="000F0B2B" w:rsidRPr="00BC1F53" w:rsidRDefault="000F0B2B" w:rsidP="00CD4676">
            <w:pPr>
              <w:widowControl/>
              <w:ind w:left="-87" w:right="-108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1</w:t>
            </w:r>
          </w:p>
        </w:tc>
        <w:tc>
          <w:tcPr>
            <w:tcW w:w="5417" w:type="dxa"/>
            <w:vAlign w:val="center"/>
          </w:tcPr>
          <w:p w:rsidR="000F0B2B" w:rsidRPr="00BC1F53" w:rsidRDefault="000F0B2B" w:rsidP="000F0B2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Основные понятия физической и коллоидной химии. Основы химической термодинамики.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0F0B2B" w:rsidRPr="00BC1F53" w:rsidRDefault="000F0B2B" w:rsidP="000F0B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Align w:val="center"/>
          </w:tcPr>
          <w:p w:rsidR="000F0B2B" w:rsidRPr="00BC1F53" w:rsidRDefault="001D265E" w:rsidP="000F0B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6921CF" w:rsidRDefault="00D84D8A" w:rsidP="000F0B2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0F0B2B" w:rsidRPr="002950C6">
              <w:rPr>
                <w:sz w:val="22"/>
                <w:szCs w:val="22"/>
              </w:rPr>
              <w:t xml:space="preserve">, ОПК-2, </w:t>
            </w:r>
          </w:p>
          <w:p w:rsidR="000F0B2B" w:rsidRDefault="000F0B2B" w:rsidP="000F0B2B">
            <w:pPr>
              <w:ind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6921CF" w:rsidRPr="00BC1F53" w:rsidTr="00CD4676">
        <w:trPr>
          <w:jc w:val="center"/>
        </w:trPr>
        <w:tc>
          <w:tcPr>
            <w:tcW w:w="441" w:type="dxa"/>
            <w:vAlign w:val="center"/>
          </w:tcPr>
          <w:p w:rsidR="006921CF" w:rsidRPr="00BC1F53" w:rsidRDefault="006921CF" w:rsidP="00CD4676">
            <w:pPr>
              <w:widowControl/>
              <w:ind w:left="-87" w:right="-108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2</w:t>
            </w:r>
          </w:p>
        </w:tc>
        <w:tc>
          <w:tcPr>
            <w:tcW w:w="5417" w:type="dxa"/>
            <w:vAlign w:val="center"/>
          </w:tcPr>
          <w:p w:rsidR="006921CF" w:rsidRPr="00BC1F53" w:rsidRDefault="006921CF" w:rsidP="000F0B2B">
            <w:pPr>
              <w:widowControl/>
              <w:shd w:val="clear" w:color="auto" w:fill="FFFFFF"/>
              <w:ind w:left="-40" w:right="-34" w:firstLine="0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Растворы. </w:t>
            </w:r>
            <w:proofErr w:type="spellStart"/>
            <w:r w:rsidRPr="00BC1F53">
              <w:rPr>
                <w:sz w:val="22"/>
                <w:szCs w:val="22"/>
              </w:rPr>
              <w:t>Коллигативные</w:t>
            </w:r>
            <w:proofErr w:type="spellEnd"/>
            <w:r w:rsidRPr="00BC1F53">
              <w:rPr>
                <w:sz w:val="22"/>
                <w:szCs w:val="22"/>
              </w:rPr>
              <w:t xml:space="preserve"> свойства растворов.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6921CF" w:rsidRPr="00BC1F53" w:rsidRDefault="006921CF" w:rsidP="000F0B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Align w:val="center"/>
          </w:tcPr>
          <w:p w:rsidR="006921CF" w:rsidRPr="00BC1F53" w:rsidRDefault="001D265E" w:rsidP="000F0B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6921CF" w:rsidRDefault="00D84D8A" w:rsidP="00D764A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 xml:space="preserve">, ОПК-2, </w:t>
            </w:r>
          </w:p>
          <w:p w:rsidR="006921CF" w:rsidRDefault="006921CF" w:rsidP="00D764AF">
            <w:pPr>
              <w:ind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6921CF" w:rsidRPr="00BC1F53" w:rsidTr="00CD4676">
        <w:trPr>
          <w:trHeight w:val="457"/>
          <w:jc w:val="center"/>
        </w:trPr>
        <w:tc>
          <w:tcPr>
            <w:tcW w:w="441" w:type="dxa"/>
            <w:vAlign w:val="center"/>
          </w:tcPr>
          <w:p w:rsidR="006921CF" w:rsidRPr="00BC1F53" w:rsidRDefault="006921CF" w:rsidP="00CD4676">
            <w:pPr>
              <w:widowControl/>
              <w:ind w:left="-87" w:right="-108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3</w:t>
            </w:r>
          </w:p>
        </w:tc>
        <w:tc>
          <w:tcPr>
            <w:tcW w:w="5417" w:type="dxa"/>
            <w:vAlign w:val="center"/>
          </w:tcPr>
          <w:p w:rsidR="006921CF" w:rsidRPr="00BC1F53" w:rsidRDefault="006921CF" w:rsidP="000F0B2B">
            <w:pPr>
              <w:widowControl/>
              <w:tabs>
                <w:tab w:val="left" w:pos="36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Кислотно-основные равновесия в растворах. Буферные системы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6921CF" w:rsidRPr="00BC1F53" w:rsidRDefault="006921CF" w:rsidP="000F0B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Align w:val="center"/>
          </w:tcPr>
          <w:p w:rsidR="006921CF" w:rsidRPr="00BC1F53" w:rsidRDefault="001D265E" w:rsidP="000F0B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6921CF" w:rsidRDefault="00D84D8A" w:rsidP="00D764A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 xml:space="preserve">, ОПК-2, </w:t>
            </w:r>
          </w:p>
          <w:p w:rsidR="006921CF" w:rsidRDefault="006921CF" w:rsidP="00D764AF">
            <w:pPr>
              <w:ind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6921CF" w:rsidRPr="00BC1F53" w:rsidTr="00CD4676">
        <w:trPr>
          <w:jc w:val="center"/>
        </w:trPr>
        <w:tc>
          <w:tcPr>
            <w:tcW w:w="441" w:type="dxa"/>
            <w:vAlign w:val="center"/>
          </w:tcPr>
          <w:p w:rsidR="006921CF" w:rsidRPr="00BC1F53" w:rsidRDefault="006921CF" w:rsidP="00CD4676">
            <w:pPr>
              <w:widowControl/>
              <w:ind w:left="-87" w:right="-108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4</w:t>
            </w:r>
          </w:p>
        </w:tc>
        <w:tc>
          <w:tcPr>
            <w:tcW w:w="5417" w:type="dxa"/>
            <w:vAlign w:val="center"/>
          </w:tcPr>
          <w:p w:rsidR="006921CF" w:rsidRPr="00BC1F53" w:rsidRDefault="006921CF" w:rsidP="000F0B2B">
            <w:pPr>
              <w:widowControl/>
              <w:ind w:left="-40" w:right="-108" w:firstLine="0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Электрохимические системы. Электродные процессы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6921CF" w:rsidRPr="00BC1F53" w:rsidRDefault="006921CF" w:rsidP="000F0B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Align w:val="center"/>
          </w:tcPr>
          <w:p w:rsidR="006921CF" w:rsidRPr="00BC1F53" w:rsidRDefault="001D265E" w:rsidP="000F0B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6921CF" w:rsidRDefault="00D84D8A" w:rsidP="00D764A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 xml:space="preserve">, ОПК-2, </w:t>
            </w:r>
          </w:p>
          <w:p w:rsidR="006921CF" w:rsidRDefault="006921CF" w:rsidP="00D764AF">
            <w:pPr>
              <w:ind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6921CF" w:rsidRPr="00BC1F53" w:rsidTr="00CD4676">
        <w:trPr>
          <w:jc w:val="center"/>
        </w:trPr>
        <w:tc>
          <w:tcPr>
            <w:tcW w:w="441" w:type="dxa"/>
            <w:vAlign w:val="center"/>
          </w:tcPr>
          <w:p w:rsidR="006921CF" w:rsidRPr="00BC1F53" w:rsidRDefault="006921CF" w:rsidP="00CD4676">
            <w:pPr>
              <w:widowControl/>
              <w:ind w:left="-87" w:right="-108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5</w:t>
            </w:r>
            <w:r w:rsidR="00CD4676">
              <w:rPr>
                <w:sz w:val="22"/>
                <w:szCs w:val="22"/>
              </w:rPr>
              <w:t>,6</w:t>
            </w:r>
          </w:p>
        </w:tc>
        <w:tc>
          <w:tcPr>
            <w:tcW w:w="5417" w:type="dxa"/>
            <w:vAlign w:val="center"/>
          </w:tcPr>
          <w:p w:rsidR="006921CF" w:rsidRPr="00BC1F53" w:rsidRDefault="006921CF" w:rsidP="00CD467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Химическая кинетика. Катализ</w:t>
            </w:r>
            <w:r w:rsidR="00CD4676">
              <w:rPr>
                <w:sz w:val="22"/>
                <w:szCs w:val="22"/>
              </w:rPr>
              <w:t xml:space="preserve">. </w:t>
            </w:r>
            <w:r w:rsidRPr="00BC1F53">
              <w:rPr>
                <w:sz w:val="22"/>
                <w:szCs w:val="22"/>
              </w:rPr>
              <w:t>Химическое и фазовое равновесие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6921CF" w:rsidRPr="00BC1F53" w:rsidRDefault="006921CF" w:rsidP="000F0B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Align w:val="center"/>
          </w:tcPr>
          <w:p w:rsidR="006921CF" w:rsidRPr="00BC1F53" w:rsidRDefault="006921CF" w:rsidP="000F0B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1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6921CF" w:rsidRDefault="00D84D8A" w:rsidP="00D764A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 xml:space="preserve">, ОПК-2, </w:t>
            </w:r>
          </w:p>
          <w:p w:rsidR="006921CF" w:rsidRDefault="006921CF" w:rsidP="00D764AF">
            <w:pPr>
              <w:ind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6921CF" w:rsidRPr="00BC1F53" w:rsidTr="00CD4676">
        <w:trPr>
          <w:jc w:val="center"/>
        </w:trPr>
        <w:tc>
          <w:tcPr>
            <w:tcW w:w="441" w:type="dxa"/>
            <w:vAlign w:val="center"/>
          </w:tcPr>
          <w:p w:rsidR="006921CF" w:rsidRPr="00BC1F53" w:rsidRDefault="00CD4676" w:rsidP="00CD4676">
            <w:pPr>
              <w:widowControl/>
              <w:ind w:left="-87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17" w:type="dxa"/>
            <w:vAlign w:val="center"/>
          </w:tcPr>
          <w:p w:rsidR="006921CF" w:rsidRPr="00BC1F53" w:rsidRDefault="006921CF" w:rsidP="000F0B2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Поверхностные явления. Адсорбция. Поверхностно-активные вещества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6921CF" w:rsidRPr="00BC1F53" w:rsidRDefault="001D265E" w:rsidP="000F0B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Align w:val="center"/>
          </w:tcPr>
          <w:p w:rsidR="006921CF" w:rsidRPr="00BC1F53" w:rsidRDefault="006921CF" w:rsidP="000F0B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1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6921CF" w:rsidRDefault="00D84D8A" w:rsidP="00D764A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 xml:space="preserve">, ОПК-2, </w:t>
            </w:r>
          </w:p>
          <w:p w:rsidR="006921CF" w:rsidRDefault="006921CF" w:rsidP="00D764AF">
            <w:pPr>
              <w:ind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6921CF" w:rsidRPr="00BC1F53" w:rsidTr="00CD4676">
        <w:trPr>
          <w:jc w:val="center"/>
        </w:trPr>
        <w:tc>
          <w:tcPr>
            <w:tcW w:w="441" w:type="dxa"/>
            <w:vAlign w:val="center"/>
          </w:tcPr>
          <w:p w:rsidR="006921CF" w:rsidRPr="00BC1F53" w:rsidRDefault="00CD4676" w:rsidP="00CD4676">
            <w:pPr>
              <w:widowControl/>
              <w:ind w:left="-87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17" w:type="dxa"/>
            <w:vAlign w:val="center"/>
          </w:tcPr>
          <w:p w:rsidR="006921CF" w:rsidRPr="00BC1F53" w:rsidRDefault="006921CF" w:rsidP="000F0B2B">
            <w:pPr>
              <w:widowControl/>
              <w:ind w:left="-40" w:right="-122" w:firstLine="0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Дисперсные системы. Свойства коллоидных систем. 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6921CF" w:rsidRPr="00BC1F53" w:rsidRDefault="001D265E" w:rsidP="000F0B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Align w:val="center"/>
          </w:tcPr>
          <w:p w:rsidR="006921CF" w:rsidRPr="00BC1F53" w:rsidRDefault="006921CF" w:rsidP="000F0B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1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6921CF" w:rsidRDefault="00D84D8A" w:rsidP="00D764A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 xml:space="preserve">, ОПК-2, </w:t>
            </w:r>
          </w:p>
          <w:p w:rsidR="006921CF" w:rsidRDefault="006921CF" w:rsidP="00D764AF">
            <w:pPr>
              <w:ind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6921CF" w:rsidRPr="00BC1F53" w:rsidTr="00CD4676">
        <w:trPr>
          <w:jc w:val="center"/>
        </w:trPr>
        <w:tc>
          <w:tcPr>
            <w:tcW w:w="441" w:type="dxa"/>
            <w:vAlign w:val="center"/>
          </w:tcPr>
          <w:p w:rsidR="006921CF" w:rsidRPr="00BC1F53" w:rsidRDefault="00CD4676" w:rsidP="00CD4676">
            <w:pPr>
              <w:widowControl/>
              <w:ind w:left="-87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17" w:type="dxa"/>
            <w:vAlign w:val="center"/>
          </w:tcPr>
          <w:p w:rsidR="006921CF" w:rsidRPr="00BC1F53" w:rsidRDefault="006921CF" w:rsidP="000F0B2B">
            <w:pPr>
              <w:pStyle w:val="12"/>
              <w:shd w:val="clear" w:color="auto" w:fill="auto"/>
              <w:spacing w:before="0" w:line="240" w:lineRule="auto"/>
              <w:ind w:left="-40" w:right="-34"/>
              <w:rPr>
                <w:sz w:val="22"/>
                <w:szCs w:val="22"/>
                <w:lang w:eastAsia="en-US"/>
              </w:rPr>
            </w:pPr>
            <w:r w:rsidRPr="00BC1F53">
              <w:rPr>
                <w:sz w:val="22"/>
                <w:szCs w:val="22"/>
              </w:rPr>
              <w:t>Растворы высокомолекулярных веществ. Гетерогенные системы.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6921CF" w:rsidRPr="00BC1F53" w:rsidRDefault="006921CF" w:rsidP="000F0B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Align w:val="center"/>
          </w:tcPr>
          <w:p w:rsidR="006921CF" w:rsidRPr="00BC1F53" w:rsidRDefault="006921CF" w:rsidP="000F0B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1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6921CF" w:rsidRDefault="00D84D8A" w:rsidP="00D764A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 xml:space="preserve">, ОПК-2, </w:t>
            </w:r>
          </w:p>
          <w:p w:rsidR="006921CF" w:rsidRDefault="006921CF" w:rsidP="00D764AF">
            <w:pPr>
              <w:ind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0F0B2B" w:rsidRPr="00BC1F53" w:rsidTr="00CD4676">
        <w:trPr>
          <w:jc w:val="center"/>
        </w:trPr>
        <w:tc>
          <w:tcPr>
            <w:tcW w:w="441" w:type="dxa"/>
            <w:vAlign w:val="center"/>
          </w:tcPr>
          <w:p w:rsidR="000F0B2B" w:rsidRPr="00BC1F53" w:rsidRDefault="000F0B2B" w:rsidP="00CD4676">
            <w:pPr>
              <w:widowControl/>
              <w:ind w:left="-8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17" w:type="dxa"/>
            <w:vAlign w:val="center"/>
          </w:tcPr>
          <w:p w:rsidR="000F0B2B" w:rsidRPr="00BC1F53" w:rsidRDefault="000F0B2B" w:rsidP="008C173A">
            <w:pPr>
              <w:pStyle w:val="12"/>
              <w:shd w:val="clear" w:color="auto" w:fill="auto"/>
              <w:spacing w:before="0" w:line="240" w:lineRule="auto"/>
              <w:ind w:left="-40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center"/>
          </w:tcPr>
          <w:p w:rsidR="000F0B2B" w:rsidRPr="00BC1F53" w:rsidRDefault="000F0B2B" w:rsidP="008C173A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2" w:type="dxa"/>
            <w:vAlign w:val="center"/>
          </w:tcPr>
          <w:p w:rsidR="000F0B2B" w:rsidRPr="00BC1F53" w:rsidRDefault="001D265E" w:rsidP="008C173A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vAlign w:val="center"/>
          </w:tcPr>
          <w:p w:rsidR="000F0B2B" w:rsidRPr="00BC1F53" w:rsidRDefault="000F0B2B" w:rsidP="008C173A">
            <w:pPr>
              <w:widowControl/>
              <w:ind w:left="-97" w:right="-91" w:firstLine="0"/>
              <w:jc w:val="center"/>
              <w:rPr>
                <w:sz w:val="22"/>
                <w:szCs w:val="22"/>
              </w:rPr>
            </w:pPr>
          </w:p>
        </w:tc>
      </w:tr>
    </w:tbl>
    <w:p w:rsidR="002A2ED8" w:rsidRPr="00BC1F53" w:rsidRDefault="002A2ED8" w:rsidP="008C173A">
      <w:pPr>
        <w:widowControl/>
        <w:ind w:firstLine="0"/>
        <w:jc w:val="center"/>
      </w:pPr>
    </w:p>
    <w:p w:rsidR="002A2ED8" w:rsidRPr="00BC1F53" w:rsidRDefault="002A2ED8" w:rsidP="008C173A">
      <w:pPr>
        <w:widowControl/>
        <w:ind w:firstLine="0"/>
        <w:jc w:val="center"/>
        <w:rPr>
          <w:b/>
          <w:sz w:val="28"/>
          <w:szCs w:val="28"/>
        </w:rPr>
      </w:pPr>
      <w:r w:rsidRPr="00BC1F53">
        <w:rPr>
          <w:b/>
          <w:sz w:val="28"/>
          <w:szCs w:val="28"/>
        </w:rPr>
        <w:t>4.3 Практические занятия (семинары)</w:t>
      </w:r>
    </w:p>
    <w:p w:rsidR="008C173A" w:rsidRPr="00BC1F53" w:rsidRDefault="008C173A" w:rsidP="008C173A">
      <w:pPr>
        <w:widowControl/>
        <w:ind w:firstLine="0"/>
        <w:jc w:val="center"/>
        <w:rPr>
          <w:sz w:val="20"/>
          <w:szCs w:val="20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571"/>
        <w:gridCol w:w="1064"/>
        <w:gridCol w:w="1036"/>
        <w:gridCol w:w="1498"/>
        <w:gridCol w:w="14"/>
      </w:tblGrid>
      <w:tr w:rsidR="00BC1F53" w:rsidRPr="00BC1F53" w:rsidTr="00D764AF">
        <w:trPr>
          <w:trHeight w:val="238"/>
        </w:trPr>
        <w:tc>
          <w:tcPr>
            <w:tcW w:w="392" w:type="dxa"/>
            <w:vMerge w:val="restart"/>
            <w:vAlign w:val="center"/>
          </w:tcPr>
          <w:p w:rsidR="008C173A" w:rsidRPr="00BC1F53" w:rsidRDefault="008C173A" w:rsidP="008C173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№</w:t>
            </w:r>
          </w:p>
        </w:tc>
        <w:tc>
          <w:tcPr>
            <w:tcW w:w="5571" w:type="dxa"/>
            <w:vMerge w:val="restart"/>
            <w:vAlign w:val="center"/>
          </w:tcPr>
          <w:p w:rsidR="008C173A" w:rsidRPr="00BC1F53" w:rsidRDefault="008C173A" w:rsidP="00CE57B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Наименование занятия </w:t>
            </w:r>
          </w:p>
        </w:tc>
        <w:tc>
          <w:tcPr>
            <w:tcW w:w="2100" w:type="dxa"/>
            <w:gridSpan w:val="2"/>
            <w:vAlign w:val="center"/>
          </w:tcPr>
          <w:p w:rsidR="008C173A" w:rsidRPr="00BC1F53" w:rsidRDefault="008C173A" w:rsidP="0037749B">
            <w:pPr>
              <w:widowControl/>
              <w:ind w:left="-94" w:right="-94" w:firstLine="14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 w:rsidR="008C173A" w:rsidRPr="00BC1F53" w:rsidRDefault="008C173A" w:rsidP="00D764AF">
            <w:pPr>
              <w:widowControl/>
              <w:ind w:left="-122" w:right="-108" w:firstLine="28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BC1F53" w:rsidRPr="00BC1F53" w:rsidTr="00D764AF">
        <w:trPr>
          <w:trHeight w:val="347"/>
        </w:trPr>
        <w:tc>
          <w:tcPr>
            <w:tcW w:w="392" w:type="dxa"/>
            <w:vMerge/>
            <w:vAlign w:val="center"/>
          </w:tcPr>
          <w:p w:rsidR="008C173A" w:rsidRPr="00BC1F53" w:rsidRDefault="008C173A" w:rsidP="008C173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71" w:type="dxa"/>
            <w:vMerge/>
          </w:tcPr>
          <w:p w:rsidR="008C173A" w:rsidRPr="00BC1F53" w:rsidRDefault="008C173A" w:rsidP="00CE57BE">
            <w:pPr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D764AF" w:rsidRDefault="008C173A" w:rsidP="0037749B">
            <w:pPr>
              <w:widowControl/>
              <w:ind w:left="-94" w:right="-94" w:firstLine="14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очная </w:t>
            </w:r>
          </w:p>
          <w:p w:rsidR="00D764AF" w:rsidRDefault="008C173A" w:rsidP="0037749B">
            <w:pPr>
              <w:widowControl/>
              <w:ind w:left="-94" w:right="-94" w:firstLine="14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форма </w:t>
            </w:r>
          </w:p>
          <w:p w:rsidR="008C173A" w:rsidRPr="00BC1F53" w:rsidRDefault="008C173A" w:rsidP="0037749B">
            <w:pPr>
              <w:widowControl/>
              <w:ind w:left="-94" w:right="-94" w:firstLine="14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обучения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D764AF" w:rsidRDefault="008C173A" w:rsidP="0037749B">
            <w:pPr>
              <w:widowControl/>
              <w:ind w:left="-94" w:right="-94" w:firstLine="14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заочная </w:t>
            </w:r>
          </w:p>
          <w:p w:rsidR="00D764AF" w:rsidRDefault="008C173A" w:rsidP="0037749B">
            <w:pPr>
              <w:widowControl/>
              <w:ind w:left="-94" w:right="-94" w:firstLine="14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форма </w:t>
            </w:r>
          </w:p>
          <w:p w:rsidR="008C173A" w:rsidRPr="00BC1F53" w:rsidRDefault="008C173A" w:rsidP="0037749B">
            <w:pPr>
              <w:widowControl/>
              <w:ind w:left="-94" w:right="-94" w:firstLine="14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обучения</w:t>
            </w:r>
          </w:p>
        </w:tc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</w:tcPr>
          <w:p w:rsidR="008C173A" w:rsidRPr="00BC1F53" w:rsidRDefault="008C173A" w:rsidP="00CE57BE">
            <w:pPr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921CF" w:rsidRPr="00BC1F53" w:rsidTr="00D764AF">
        <w:tc>
          <w:tcPr>
            <w:tcW w:w="392" w:type="dxa"/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1</w:t>
            </w:r>
          </w:p>
        </w:tc>
        <w:tc>
          <w:tcPr>
            <w:tcW w:w="5571" w:type="dxa"/>
            <w:vAlign w:val="center"/>
          </w:tcPr>
          <w:p w:rsidR="006921CF" w:rsidRPr="00BC1F53" w:rsidRDefault="006921CF" w:rsidP="000F0B2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 xml:space="preserve">Определение молярной массы </w:t>
            </w:r>
            <w:proofErr w:type="spellStart"/>
            <w:r w:rsidRPr="00BC1F53">
              <w:rPr>
                <w:sz w:val="22"/>
                <w:szCs w:val="22"/>
              </w:rPr>
              <w:t>неэлектролита</w:t>
            </w:r>
            <w:proofErr w:type="spellEnd"/>
            <w:r w:rsidR="00D764AF">
              <w:rPr>
                <w:sz w:val="22"/>
                <w:szCs w:val="22"/>
              </w:rPr>
              <w:t xml:space="preserve"> </w:t>
            </w:r>
            <w:proofErr w:type="spellStart"/>
            <w:r w:rsidRPr="00BC1F53">
              <w:rPr>
                <w:sz w:val="22"/>
                <w:szCs w:val="22"/>
              </w:rPr>
              <w:t>криоскоп</w:t>
            </w:r>
            <w:r w:rsidRPr="00BC1F53">
              <w:rPr>
                <w:sz w:val="22"/>
                <w:szCs w:val="22"/>
              </w:rPr>
              <w:t>и</w:t>
            </w:r>
            <w:r w:rsidRPr="00BC1F53">
              <w:rPr>
                <w:sz w:val="22"/>
                <w:szCs w:val="22"/>
              </w:rPr>
              <w:t>ческим</w:t>
            </w:r>
            <w:proofErr w:type="spellEnd"/>
            <w:r w:rsidRPr="00BC1F53">
              <w:rPr>
                <w:sz w:val="22"/>
                <w:szCs w:val="22"/>
              </w:rPr>
              <w:t xml:space="preserve"> методом.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D764A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Default="00D84D8A" w:rsidP="00D764AF">
            <w:pPr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D764AF">
            <w:pPr>
              <w:ind w:left="-108" w:right="-94" w:firstLine="14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6921CF" w:rsidRPr="00BC1F53" w:rsidTr="00D764AF">
        <w:tc>
          <w:tcPr>
            <w:tcW w:w="392" w:type="dxa"/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2</w:t>
            </w:r>
          </w:p>
        </w:tc>
        <w:tc>
          <w:tcPr>
            <w:tcW w:w="5571" w:type="dxa"/>
            <w:vAlign w:val="center"/>
          </w:tcPr>
          <w:p w:rsidR="006921CF" w:rsidRPr="00BC1F53" w:rsidRDefault="006921CF" w:rsidP="000F0B2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Определение степени диссоциации растворенного вещ</w:t>
            </w:r>
            <w:r w:rsidRPr="00BC1F53">
              <w:rPr>
                <w:sz w:val="22"/>
                <w:szCs w:val="22"/>
              </w:rPr>
              <w:t>е</w:t>
            </w:r>
            <w:r w:rsidRPr="00BC1F53">
              <w:rPr>
                <w:sz w:val="22"/>
                <w:szCs w:val="22"/>
              </w:rPr>
              <w:t xml:space="preserve">ства и осмотического давления раствора </w:t>
            </w:r>
            <w:proofErr w:type="spellStart"/>
            <w:r w:rsidRPr="00BC1F53">
              <w:rPr>
                <w:sz w:val="22"/>
                <w:szCs w:val="22"/>
              </w:rPr>
              <w:t>криоскопич</w:t>
            </w:r>
            <w:r w:rsidRPr="00BC1F53">
              <w:rPr>
                <w:sz w:val="22"/>
                <w:szCs w:val="22"/>
              </w:rPr>
              <w:t>е</w:t>
            </w:r>
            <w:r w:rsidRPr="00BC1F53">
              <w:rPr>
                <w:sz w:val="22"/>
                <w:szCs w:val="22"/>
              </w:rPr>
              <w:t>ским</w:t>
            </w:r>
            <w:proofErr w:type="spellEnd"/>
            <w:r w:rsidRPr="00BC1F53">
              <w:rPr>
                <w:sz w:val="22"/>
                <w:szCs w:val="22"/>
              </w:rPr>
              <w:t xml:space="preserve"> методом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D764A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Default="00D84D8A" w:rsidP="00D764AF">
            <w:pPr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D764AF">
            <w:pPr>
              <w:ind w:left="-108" w:right="-94" w:firstLine="14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6921CF" w:rsidRPr="00BC1F53" w:rsidTr="00D764AF">
        <w:tc>
          <w:tcPr>
            <w:tcW w:w="392" w:type="dxa"/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3</w:t>
            </w:r>
          </w:p>
        </w:tc>
        <w:tc>
          <w:tcPr>
            <w:tcW w:w="5571" w:type="dxa"/>
            <w:vAlign w:val="center"/>
          </w:tcPr>
          <w:p w:rsidR="006921CF" w:rsidRPr="00BC1F53" w:rsidRDefault="006921CF" w:rsidP="000F0B2B">
            <w:pPr>
              <w:pStyle w:val="aa"/>
              <w:tabs>
                <w:tab w:val="left" w:pos="0"/>
              </w:tabs>
              <w:spacing w:after="0"/>
              <w:ind w:left="-40" w:right="-34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Колориметрический метод определения концентрации водородных ионов (рН среды)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D764A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Default="00D84D8A" w:rsidP="00D764AF">
            <w:pPr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D764AF">
            <w:pPr>
              <w:ind w:left="-108" w:right="-94" w:firstLine="14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6921CF" w:rsidRPr="00BC1F53" w:rsidTr="00D764AF">
        <w:tc>
          <w:tcPr>
            <w:tcW w:w="392" w:type="dxa"/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571" w:type="dxa"/>
            <w:vAlign w:val="center"/>
          </w:tcPr>
          <w:p w:rsidR="006921CF" w:rsidRPr="00BC1F53" w:rsidRDefault="006921CF" w:rsidP="000F0B2B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Определение рН растворов потенциометрическим мет</w:t>
            </w:r>
            <w:r w:rsidRPr="00BC1F53">
              <w:rPr>
                <w:sz w:val="22"/>
                <w:szCs w:val="22"/>
              </w:rPr>
              <w:t>о</w:t>
            </w:r>
            <w:r w:rsidRPr="00BC1F53">
              <w:rPr>
                <w:sz w:val="22"/>
                <w:szCs w:val="22"/>
              </w:rPr>
              <w:t xml:space="preserve">дом. 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D764A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Default="00D84D8A" w:rsidP="00D764AF">
            <w:pPr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D764AF">
            <w:pPr>
              <w:ind w:left="-108" w:right="-94" w:firstLine="14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6921CF" w:rsidRPr="00BC1F53" w:rsidTr="00D764AF">
        <w:tc>
          <w:tcPr>
            <w:tcW w:w="392" w:type="dxa"/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5</w:t>
            </w:r>
          </w:p>
        </w:tc>
        <w:tc>
          <w:tcPr>
            <w:tcW w:w="5571" w:type="dxa"/>
            <w:vAlign w:val="center"/>
          </w:tcPr>
          <w:p w:rsidR="006921CF" w:rsidRPr="00BC1F53" w:rsidRDefault="006921CF" w:rsidP="000F0B2B">
            <w:pPr>
              <w:widowControl/>
              <w:ind w:left="-40" w:right="-122" w:firstLine="0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Влияние концентрации реагирующих веществ и темпер</w:t>
            </w:r>
            <w:r w:rsidRPr="00BC1F53">
              <w:rPr>
                <w:sz w:val="22"/>
                <w:szCs w:val="22"/>
              </w:rPr>
              <w:t>а</w:t>
            </w:r>
            <w:r w:rsidRPr="00BC1F53">
              <w:rPr>
                <w:sz w:val="22"/>
                <w:szCs w:val="22"/>
              </w:rPr>
              <w:t>туры среды на скорость химической реакции.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D764A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Default="00D84D8A" w:rsidP="00D764AF">
            <w:pPr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D764AF">
            <w:pPr>
              <w:ind w:left="-108" w:right="-94" w:firstLine="14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6921CF" w:rsidRPr="00BC1F53" w:rsidTr="00D764AF">
        <w:tc>
          <w:tcPr>
            <w:tcW w:w="392" w:type="dxa"/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6</w:t>
            </w:r>
          </w:p>
        </w:tc>
        <w:tc>
          <w:tcPr>
            <w:tcW w:w="5571" w:type="dxa"/>
            <w:vAlign w:val="center"/>
          </w:tcPr>
          <w:p w:rsidR="006921CF" w:rsidRPr="00BC1F53" w:rsidRDefault="006921CF" w:rsidP="000F0B2B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Кинетика каталитического разложения пероксида вод</w:t>
            </w:r>
            <w:r w:rsidRPr="00BC1F53">
              <w:rPr>
                <w:sz w:val="22"/>
                <w:szCs w:val="22"/>
              </w:rPr>
              <w:t>о</w:t>
            </w:r>
            <w:r w:rsidRPr="00BC1F53">
              <w:rPr>
                <w:sz w:val="22"/>
                <w:szCs w:val="22"/>
              </w:rPr>
              <w:t>рода (гетерогенный катализ)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D764A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Default="00D84D8A" w:rsidP="00D764AF">
            <w:pPr>
              <w:ind w:left="-108" w:right="-94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D764AF">
            <w:pPr>
              <w:ind w:left="-108" w:right="-94" w:firstLine="14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6921CF" w:rsidRPr="00BC1F53" w:rsidTr="00D764AF">
        <w:trPr>
          <w:gridAfter w:val="1"/>
          <w:wAfter w:w="14" w:type="dxa"/>
        </w:trPr>
        <w:tc>
          <w:tcPr>
            <w:tcW w:w="392" w:type="dxa"/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7</w:t>
            </w:r>
          </w:p>
        </w:tc>
        <w:tc>
          <w:tcPr>
            <w:tcW w:w="5571" w:type="dxa"/>
            <w:vAlign w:val="center"/>
          </w:tcPr>
          <w:p w:rsidR="006921CF" w:rsidRPr="00BC1F53" w:rsidRDefault="006921CF" w:rsidP="00D764AF">
            <w:pPr>
              <w:widowControl/>
              <w:ind w:left="-40" w:right="-108" w:firstLine="0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Определение константы скорости каталитической реа</w:t>
            </w:r>
            <w:r w:rsidRPr="00BC1F53">
              <w:rPr>
                <w:sz w:val="22"/>
                <w:szCs w:val="22"/>
              </w:rPr>
              <w:t>к</w:t>
            </w:r>
            <w:r w:rsidRPr="00BC1F53">
              <w:rPr>
                <w:sz w:val="22"/>
                <w:szCs w:val="22"/>
              </w:rPr>
              <w:t>ции гидролиза (инверсии) сахарозы (гомогенный катализ)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BA43E6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Default="00D84D8A" w:rsidP="00D764AF">
            <w:pPr>
              <w:ind w:left="-108" w:right="-9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D764AF">
            <w:pPr>
              <w:ind w:left="-108" w:right="-94"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6921CF" w:rsidRPr="00BC1F53" w:rsidTr="00D764AF">
        <w:trPr>
          <w:gridAfter w:val="1"/>
          <w:wAfter w:w="14" w:type="dxa"/>
        </w:trPr>
        <w:tc>
          <w:tcPr>
            <w:tcW w:w="392" w:type="dxa"/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8</w:t>
            </w:r>
          </w:p>
        </w:tc>
        <w:tc>
          <w:tcPr>
            <w:tcW w:w="5571" w:type="dxa"/>
            <w:vAlign w:val="center"/>
          </w:tcPr>
          <w:p w:rsidR="006921CF" w:rsidRPr="00BC1F53" w:rsidRDefault="006921CF" w:rsidP="000F0B2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Адсорбция уксусной кислоты почвой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BA43E6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Default="00D84D8A" w:rsidP="00D764AF">
            <w:pPr>
              <w:ind w:left="-108" w:right="-9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D764AF">
            <w:pPr>
              <w:ind w:left="-108" w:right="-94"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6921CF" w:rsidRPr="00BC1F53" w:rsidTr="00D764AF">
        <w:trPr>
          <w:gridAfter w:val="1"/>
          <w:wAfter w:w="14" w:type="dxa"/>
        </w:trPr>
        <w:tc>
          <w:tcPr>
            <w:tcW w:w="392" w:type="dxa"/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9</w:t>
            </w:r>
          </w:p>
        </w:tc>
        <w:tc>
          <w:tcPr>
            <w:tcW w:w="5571" w:type="dxa"/>
            <w:vAlign w:val="center"/>
          </w:tcPr>
          <w:p w:rsidR="006921CF" w:rsidRPr="00BC1F53" w:rsidRDefault="006921CF" w:rsidP="000F0B2B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Получение коллоидных растворов. Коагуляция золей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BA43E6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Default="00D84D8A" w:rsidP="00D764AF">
            <w:pPr>
              <w:ind w:left="-108" w:right="-9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D764AF">
            <w:pPr>
              <w:ind w:left="-108" w:right="-94"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6921CF" w:rsidRPr="00BC1F53" w:rsidTr="00D764AF">
        <w:trPr>
          <w:gridAfter w:val="1"/>
          <w:wAfter w:w="14" w:type="dxa"/>
        </w:trPr>
        <w:tc>
          <w:tcPr>
            <w:tcW w:w="392" w:type="dxa"/>
            <w:vAlign w:val="center"/>
          </w:tcPr>
          <w:p w:rsidR="006921CF" w:rsidRPr="00BC1F53" w:rsidRDefault="006921CF" w:rsidP="000F0B2B">
            <w:pPr>
              <w:widowControl/>
              <w:ind w:right="-80" w:hanging="8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10</w:t>
            </w:r>
          </w:p>
        </w:tc>
        <w:tc>
          <w:tcPr>
            <w:tcW w:w="5571" w:type="dxa"/>
            <w:vAlign w:val="center"/>
          </w:tcPr>
          <w:p w:rsidR="006921CF" w:rsidRPr="00BC1F53" w:rsidRDefault="006921CF" w:rsidP="000F0B2B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Изучение свойств высокомолекулярных соединений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6921CF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Pr="00BC1F53" w:rsidRDefault="00BA43E6" w:rsidP="000F0B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1CF" w:rsidRDefault="00D84D8A" w:rsidP="00D764AF">
            <w:pPr>
              <w:ind w:left="-108" w:right="-9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D764AF">
            <w:pPr>
              <w:ind w:left="-108" w:right="-94"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</w:tr>
      <w:tr w:rsidR="000F0B2B" w:rsidRPr="00BC1F53" w:rsidTr="00D764AF">
        <w:tc>
          <w:tcPr>
            <w:tcW w:w="392" w:type="dxa"/>
            <w:vAlign w:val="center"/>
          </w:tcPr>
          <w:p w:rsidR="000F0B2B" w:rsidRPr="00BC1F53" w:rsidRDefault="000F0B2B" w:rsidP="008C173A">
            <w:pPr>
              <w:widowControl/>
              <w:ind w:right="-80" w:hanging="80"/>
              <w:jc w:val="center"/>
              <w:rPr>
                <w:sz w:val="22"/>
                <w:szCs w:val="22"/>
              </w:rPr>
            </w:pPr>
          </w:p>
        </w:tc>
        <w:tc>
          <w:tcPr>
            <w:tcW w:w="5571" w:type="dxa"/>
            <w:vAlign w:val="center"/>
          </w:tcPr>
          <w:p w:rsidR="000F0B2B" w:rsidRPr="00BC1F53" w:rsidRDefault="00D764AF" w:rsidP="008C173A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B2B" w:rsidRPr="00BC1F53" w:rsidRDefault="001D265E" w:rsidP="008C173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B2B" w:rsidRPr="00BC1F53" w:rsidRDefault="00BA43E6" w:rsidP="008C173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B2B" w:rsidRPr="00BC1F53" w:rsidRDefault="000F0B2B" w:rsidP="008C173A">
            <w:pPr>
              <w:widowControl/>
              <w:ind w:left="-80" w:right="-80" w:hanging="14"/>
              <w:jc w:val="center"/>
              <w:rPr>
                <w:sz w:val="22"/>
                <w:szCs w:val="22"/>
              </w:rPr>
            </w:pPr>
          </w:p>
        </w:tc>
      </w:tr>
    </w:tbl>
    <w:p w:rsidR="008C173A" w:rsidRPr="00BC1F53" w:rsidRDefault="008C173A" w:rsidP="00CE57BE">
      <w:pPr>
        <w:widowControl/>
        <w:ind w:firstLine="0"/>
        <w:jc w:val="center"/>
      </w:pPr>
    </w:p>
    <w:p w:rsidR="00F86729" w:rsidRPr="00BC1F53" w:rsidRDefault="00E45DE8" w:rsidP="00CE57BE">
      <w:pPr>
        <w:widowControl/>
        <w:ind w:firstLine="0"/>
        <w:jc w:val="center"/>
      </w:pPr>
      <w:r w:rsidRPr="00BC1F53">
        <w:rPr>
          <w:b/>
          <w:sz w:val="28"/>
          <w:szCs w:val="28"/>
        </w:rPr>
        <w:t>4.4 Лабораторные работы</w:t>
      </w:r>
      <w:r w:rsidR="00DA589C">
        <w:rPr>
          <w:b/>
          <w:sz w:val="28"/>
          <w:szCs w:val="28"/>
        </w:rPr>
        <w:t xml:space="preserve"> </w:t>
      </w:r>
      <w:r w:rsidR="00196BAC" w:rsidRPr="00BC1F53">
        <w:t>не предусмотрены</w:t>
      </w:r>
    </w:p>
    <w:p w:rsidR="008C173A" w:rsidRPr="00BC1F53" w:rsidRDefault="008C173A" w:rsidP="00CE57BE">
      <w:pPr>
        <w:widowControl/>
        <w:ind w:firstLine="0"/>
        <w:jc w:val="center"/>
      </w:pPr>
    </w:p>
    <w:p w:rsidR="00774561" w:rsidRPr="00BC1F53" w:rsidRDefault="00B63F8A" w:rsidP="008C173A">
      <w:pPr>
        <w:widowControl/>
        <w:ind w:firstLine="0"/>
        <w:jc w:val="center"/>
        <w:rPr>
          <w:b/>
          <w:sz w:val="28"/>
          <w:szCs w:val="28"/>
        </w:rPr>
      </w:pPr>
      <w:r w:rsidRPr="00BC1F53">
        <w:rPr>
          <w:b/>
          <w:sz w:val="28"/>
          <w:szCs w:val="28"/>
        </w:rPr>
        <w:t>4.5</w:t>
      </w:r>
      <w:r w:rsidR="00DA589C">
        <w:rPr>
          <w:b/>
          <w:sz w:val="28"/>
          <w:szCs w:val="28"/>
        </w:rPr>
        <w:t xml:space="preserve"> </w:t>
      </w:r>
      <w:r w:rsidR="0003537C" w:rsidRPr="00BC1F53">
        <w:rPr>
          <w:b/>
          <w:sz w:val="28"/>
          <w:szCs w:val="28"/>
        </w:rPr>
        <w:t xml:space="preserve">Самостоятельная работа </w:t>
      </w:r>
      <w:proofErr w:type="gramStart"/>
      <w:r w:rsidR="0003537C" w:rsidRPr="00BC1F53">
        <w:rPr>
          <w:b/>
          <w:sz w:val="28"/>
          <w:szCs w:val="28"/>
        </w:rPr>
        <w:t>обучающихся</w:t>
      </w:r>
      <w:proofErr w:type="gramEnd"/>
    </w:p>
    <w:p w:rsidR="00041BA6" w:rsidRPr="00BC1F53" w:rsidRDefault="00041BA6" w:rsidP="00041BA6">
      <w:pPr>
        <w:widowControl/>
        <w:ind w:left="540" w:firstLine="0"/>
        <w:jc w:val="left"/>
        <w:rPr>
          <w:sz w:val="20"/>
          <w:szCs w:val="20"/>
        </w:rPr>
      </w:pPr>
    </w:p>
    <w:tbl>
      <w:tblPr>
        <w:tblW w:w="95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51"/>
        <w:gridCol w:w="4612"/>
        <w:gridCol w:w="1072"/>
        <w:gridCol w:w="1073"/>
      </w:tblGrid>
      <w:tr w:rsidR="00041BA6" w:rsidRPr="00BC1F53" w:rsidTr="00D84D8A">
        <w:trPr>
          <w:trHeight w:val="147"/>
          <w:jc w:val="center"/>
        </w:trPr>
        <w:tc>
          <w:tcPr>
            <w:tcW w:w="2751" w:type="dxa"/>
            <w:vMerge w:val="restart"/>
            <w:vAlign w:val="center"/>
          </w:tcPr>
          <w:p w:rsidR="00041BA6" w:rsidRPr="00BC1F53" w:rsidRDefault="00041BA6" w:rsidP="00D84D8A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C1F53">
              <w:rPr>
                <w:sz w:val="22"/>
                <w:szCs w:val="22"/>
                <w:lang w:eastAsia="en-US"/>
              </w:rPr>
              <w:t xml:space="preserve">Раздел дисциплины </w:t>
            </w:r>
          </w:p>
        </w:tc>
        <w:tc>
          <w:tcPr>
            <w:tcW w:w="4612" w:type="dxa"/>
            <w:vMerge w:val="restart"/>
            <w:vAlign w:val="center"/>
          </w:tcPr>
          <w:p w:rsidR="00041BA6" w:rsidRPr="00BC1F53" w:rsidRDefault="00041BA6" w:rsidP="00D84D8A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C1F53">
              <w:rPr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2145" w:type="dxa"/>
            <w:gridSpan w:val="2"/>
            <w:vAlign w:val="center"/>
          </w:tcPr>
          <w:p w:rsidR="00041BA6" w:rsidRPr="00BC1F53" w:rsidRDefault="00041BA6" w:rsidP="00D84D8A">
            <w:pPr>
              <w:widowControl/>
              <w:overflowPunct w:val="0"/>
              <w:autoSpaceDE w:val="0"/>
              <w:autoSpaceDN w:val="0"/>
              <w:adjustRightInd w:val="0"/>
              <w:ind w:left="-910" w:firstLine="9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C1F53">
              <w:rPr>
                <w:sz w:val="22"/>
                <w:szCs w:val="22"/>
                <w:lang w:eastAsia="en-US"/>
              </w:rPr>
              <w:t>Объем часов</w:t>
            </w:r>
          </w:p>
        </w:tc>
      </w:tr>
      <w:tr w:rsidR="00041BA6" w:rsidRPr="00BC1F53" w:rsidTr="00D84D8A">
        <w:trPr>
          <w:trHeight w:val="752"/>
          <w:jc w:val="center"/>
        </w:trPr>
        <w:tc>
          <w:tcPr>
            <w:tcW w:w="2751" w:type="dxa"/>
            <w:vMerge/>
            <w:vAlign w:val="center"/>
          </w:tcPr>
          <w:p w:rsidR="00041BA6" w:rsidRPr="00BC1F53" w:rsidRDefault="00041BA6" w:rsidP="00D84D8A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2" w:type="dxa"/>
            <w:vMerge/>
            <w:vAlign w:val="center"/>
          </w:tcPr>
          <w:p w:rsidR="00041BA6" w:rsidRPr="00BC1F53" w:rsidRDefault="00041BA6" w:rsidP="00D84D8A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2" w:type="dxa"/>
            <w:vAlign w:val="center"/>
          </w:tcPr>
          <w:p w:rsidR="00041BA6" w:rsidRPr="00BC1F53" w:rsidRDefault="00041BA6" w:rsidP="00D84D8A">
            <w:pPr>
              <w:widowControl/>
              <w:ind w:left="-88" w:right="-105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очная</w:t>
            </w:r>
          </w:p>
          <w:p w:rsidR="00041BA6" w:rsidRPr="00BC1F53" w:rsidRDefault="00041BA6" w:rsidP="00D84D8A">
            <w:pPr>
              <w:widowControl/>
              <w:ind w:left="-88" w:right="-105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форма</w:t>
            </w:r>
          </w:p>
          <w:p w:rsidR="00041BA6" w:rsidRPr="00BC1F53" w:rsidRDefault="00041BA6" w:rsidP="00D84D8A">
            <w:pPr>
              <w:widowControl/>
              <w:ind w:left="-88" w:right="-105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обучения</w:t>
            </w:r>
          </w:p>
        </w:tc>
        <w:tc>
          <w:tcPr>
            <w:tcW w:w="1073" w:type="dxa"/>
            <w:vAlign w:val="center"/>
          </w:tcPr>
          <w:p w:rsidR="00041BA6" w:rsidRPr="00BC1F53" w:rsidRDefault="00041BA6" w:rsidP="00D84D8A">
            <w:pPr>
              <w:widowControl/>
              <w:ind w:left="-88" w:right="-105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заочная</w:t>
            </w:r>
          </w:p>
          <w:p w:rsidR="00041BA6" w:rsidRPr="00BC1F53" w:rsidRDefault="00041BA6" w:rsidP="00D84D8A">
            <w:pPr>
              <w:widowControl/>
              <w:ind w:left="-88" w:right="-105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форма</w:t>
            </w:r>
          </w:p>
          <w:p w:rsidR="00041BA6" w:rsidRPr="00BC1F53" w:rsidRDefault="00041BA6" w:rsidP="00D84D8A">
            <w:pPr>
              <w:widowControl/>
              <w:ind w:left="-88" w:right="-105" w:firstLine="0"/>
              <w:jc w:val="center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обучения</w:t>
            </w:r>
          </w:p>
        </w:tc>
      </w:tr>
      <w:tr w:rsidR="00F3619C" w:rsidRPr="00BC1F53" w:rsidTr="00D84D8A">
        <w:trPr>
          <w:trHeight w:val="225"/>
          <w:jc w:val="center"/>
        </w:trPr>
        <w:tc>
          <w:tcPr>
            <w:tcW w:w="2751" w:type="dxa"/>
            <w:vMerge w:val="restart"/>
            <w:vAlign w:val="center"/>
          </w:tcPr>
          <w:p w:rsidR="00F3619C" w:rsidRPr="00BC1F53" w:rsidRDefault="00F3619C" w:rsidP="00D84D8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Основные понятия физич</w:t>
            </w:r>
            <w:r w:rsidRPr="00BC1F53">
              <w:rPr>
                <w:sz w:val="22"/>
                <w:szCs w:val="22"/>
              </w:rPr>
              <w:t>е</w:t>
            </w:r>
            <w:r w:rsidRPr="00BC1F53">
              <w:rPr>
                <w:sz w:val="22"/>
                <w:szCs w:val="22"/>
              </w:rPr>
              <w:t>ской и коллоидной химии. Основы химической те</w:t>
            </w:r>
            <w:r w:rsidRPr="00BC1F53">
              <w:rPr>
                <w:sz w:val="22"/>
                <w:szCs w:val="22"/>
              </w:rPr>
              <w:t>р</w:t>
            </w:r>
            <w:r w:rsidRPr="00BC1F53">
              <w:rPr>
                <w:sz w:val="22"/>
                <w:szCs w:val="22"/>
              </w:rPr>
              <w:t>модинамики.</w:t>
            </w:r>
          </w:p>
        </w:tc>
        <w:tc>
          <w:tcPr>
            <w:tcW w:w="4612" w:type="dxa"/>
            <w:tcBorders>
              <w:bottom w:val="single" w:sz="4" w:space="0" w:color="auto"/>
            </w:tcBorders>
            <w:vAlign w:val="center"/>
          </w:tcPr>
          <w:p w:rsidR="00F3619C" w:rsidRPr="00BA43E6" w:rsidRDefault="00F3619C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sz w:val="22"/>
                <w:szCs w:val="22"/>
              </w:rPr>
              <w:t>Выполнение индивидуальных заданий (тестов)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19C" w:rsidRPr="00BA43E6" w:rsidRDefault="00F3619C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19C" w:rsidRPr="00BA43E6" w:rsidRDefault="00F3619C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F3619C" w:rsidRPr="00BC1F53" w:rsidTr="00D84D8A">
        <w:trPr>
          <w:trHeight w:val="141"/>
          <w:jc w:val="center"/>
        </w:trPr>
        <w:tc>
          <w:tcPr>
            <w:tcW w:w="2751" w:type="dxa"/>
            <w:vMerge/>
            <w:vAlign w:val="center"/>
          </w:tcPr>
          <w:p w:rsidR="00F3619C" w:rsidRPr="00BC1F53" w:rsidRDefault="00F3619C" w:rsidP="00D84D8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19C" w:rsidRPr="00BA43E6" w:rsidRDefault="00F3619C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Написание реферата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19C" w:rsidRPr="00BA43E6" w:rsidRDefault="00F3619C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19C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F3619C" w:rsidRPr="00BC1F53" w:rsidTr="00D84D8A">
        <w:trPr>
          <w:trHeight w:val="51"/>
          <w:jc w:val="center"/>
        </w:trPr>
        <w:tc>
          <w:tcPr>
            <w:tcW w:w="2751" w:type="dxa"/>
            <w:vMerge/>
            <w:vAlign w:val="center"/>
          </w:tcPr>
          <w:p w:rsidR="00F3619C" w:rsidRPr="00BC1F53" w:rsidRDefault="00F3619C" w:rsidP="00D84D8A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</w:tcBorders>
            <w:vAlign w:val="center"/>
          </w:tcPr>
          <w:p w:rsidR="00F3619C" w:rsidRPr="00BA43E6" w:rsidRDefault="00F3619C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Подготовка доклада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F3619C" w:rsidRPr="00BA43E6" w:rsidRDefault="00F3619C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F3619C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A43E6" w:rsidRPr="00BC1F53" w:rsidTr="00D84D8A">
        <w:trPr>
          <w:trHeight w:val="51"/>
          <w:jc w:val="center"/>
        </w:trPr>
        <w:tc>
          <w:tcPr>
            <w:tcW w:w="2751" w:type="dxa"/>
            <w:vMerge w:val="restart"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C1F53">
              <w:rPr>
                <w:sz w:val="22"/>
                <w:szCs w:val="22"/>
              </w:rPr>
              <w:t xml:space="preserve">Растворы. </w:t>
            </w:r>
            <w:proofErr w:type="spellStart"/>
            <w:r w:rsidRPr="00BC1F53">
              <w:rPr>
                <w:sz w:val="22"/>
                <w:szCs w:val="22"/>
              </w:rPr>
              <w:t>Коллигативные</w:t>
            </w:r>
            <w:proofErr w:type="spellEnd"/>
            <w:r w:rsidRPr="00BC1F53">
              <w:rPr>
                <w:sz w:val="22"/>
                <w:szCs w:val="22"/>
              </w:rPr>
              <w:t xml:space="preserve"> свойства растворов.</w:t>
            </w:r>
          </w:p>
        </w:tc>
        <w:tc>
          <w:tcPr>
            <w:tcW w:w="4612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sz w:val="22"/>
                <w:szCs w:val="22"/>
              </w:rPr>
              <w:t>Выполнение индивидуальных заданий (тестов)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A43E6" w:rsidRPr="00BC1F53" w:rsidTr="00D84D8A">
        <w:trPr>
          <w:trHeight w:val="53"/>
          <w:jc w:val="center"/>
        </w:trPr>
        <w:tc>
          <w:tcPr>
            <w:tcW w:w="2751" w:type="dxa"/>
            <w:vMerge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Написание реферата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A43E6" w:rsidRPr="00BC1F53" w:rsidTr="00D84D8A">
        <w:trPr>
          <w:trHeight w:val="130"/>
          <w:jc w:val="center"/>
        </w:trPr>
        <w:tc>
          <w:tcPr>
            <w:tcW w:w="2751" w:type="dxa"/>
            <w:vMerge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Подготовка доклада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A43E6" w:rsidRPr="00BC1F53" w:rsidTr="00D84D8A">
        <w:trPr>
          <w:trHeight w:val="51"/>
          <w:jc w:val="center"/>
        </w:trPr>
        <w:tc>
          <w:tcPr>
            <w:tcW w:w="2751" w:type="dxa"/>
            <w:vMerge w:val="restart"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C1F53">
              <w:rPr>
                <w:sz w:val="22"/>
                <w:szCs w:val="22"/>
              </w:rPr>
              <w:t>Кислотно-основные равн</w:t>
            </w:r>
            <w:r w:rsidRPr="00BC1F53">
              <w:rPr>
                <w:sz w:val="22"/>
                <w:szCs w:val="22"/>
              </w:rPr>
              <w:t>о</w:t>
            </w:r>
            <w:r w:rsidRPr="00BC1F53">
              <w:rPr>
                <w:sz w:val="22"/>
                <w:szCs w:val="22"/>
              </w:rPr>
              <w:t>весия в растворах. Буфе</w:t>
            </w:r>
            <w:r w:rsidRPr="00BC1F53">
              <w:rPr>
                <w:sz w:val="22"/>
                <w:szCs w:val="22"/>
              </w:rPr>
              <w:t>р</w:t>
            </w:r>
            <w:r w:rsidRPr="00BC1F53">
              <w:rPr>
                <w:sz w:val="22"/>
                <w:szCs w:val="22"/>
              </w:rPr>
              <w:t>ные системы</w:t>
            </w:r>
          </w:p>
        </w:tc>
        <w:tc>
          <w:tcPr>
            <w:tcW w:w="4612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sz w:val="22"/>
                <w:szCs w:val="22"/>
              </w:rPr>
              <w:t>Выполнение индивидуальных заданий (тестов)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A43E6" w:rsidRPr="00BC1F53" w:rsidTr="00D84D8A">
        <w:trPr>
          <w:trHeight w:val="51"/>
          <w:jc w:val="center"/>
        </w:trPr>
        <w:tc>
          <w:tcPr>
            <w:tcW w:w="2751" w:type="dxa"/>
            <w:vMerge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Написание реферата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BA43E6" w:rsidRPr="00BC1F53" w:rsidTr="00D84D8A">
        <w:trPr>
          <w:trHeight w:val="51"/>
          <w:jc w:val="center"/>
        </w:trPr>
        <w:tc>
          <w:tcPr>
            <w:tcW w:w="2751" w:type="dxa"/>
            <w:vMerge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Подготовка доклада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A43E6" w:rsidRPr="00BC1F53" w:rsidTr="00D84D8A">
        <w:trPr>
          <w:trHeight w:val="255"/>
          <w:jc w:val="center"/>
        </w:trPr>
        <w:tc>
          <w:tcPr>
            <w:tcW w:w="2751" w:type="dxa"/>
            <w:vMerge w:val="restart"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C1F53">
              <w:rPr>
                <w:sz w:val="22"/>
                <w:szCs w:val="22"/>
              </w:rPr>
              <w:t>Электрохимические сист</w:t>
            </w:r>
            <w:r w:rsidRPr="00BC1F53">
              <w:rPr>
                <w:sz w:val="22"/>
                <w:szCs w:val="22"/>
              </w:rPr>
              <w:t>е</w:t>
            </w:r>
            <w:r w:rsidRPr="00BC1F53">
              <w:rPr>
                <w:sz w:val="22"/>
                <w:szCs w:val="22"/>
              </w:rPr>
              <w:t>мы. Электродные процессы</w:t>
            </w:r>
          </w:p>
        </w:tc>
        <w:tc>
          <w:tcPr>
            <w:tcW w:w="4612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sz w:val="22"/>
                <w:szCs w:val="22"/>
              </w:rPr>
              <w:t>Выполнение индивидуальных заданий (тестов)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A43E6" w:rsidRPr="00BC1F53" w:rsidTr="00D84D8A">
        <w:trPr>
          <w:trHeight w:val="240"/>
          <w:jc w:val="center"/>
        </w:trPr>
        <w:tc>
          <w:tcPr>
            <w:tcW w:w="2751" w:type="dxa"/>
            <w:vMerge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Написание реферата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BA43E6" w:rsidRPr="00BC1F53" w:rsidTr="00D84D8A">
        <w:trPr>
          <w:trHeight w:val="65"/>
          <w:jc w:val="center"/>
        </w:trPr>
        <w:tc>
          <w:tcPr>
            <w:tcW w:w="2751" w:type="dxa"/>
            <w:vMerge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Подготовка доклада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A43E6" w:rsidRPr="00BC1F53" w:rsidTr="00D84D8A">
        <w:trPr>
          <w:trHeight w:val="255"/>
          <w:jc w:val="center"/>
        </w:trPr>
        <w:tc>
          <w:tcPr>
            <w:tcW w:w="2751" w:type="dxa"/>
            <w:vMerge w:val="restart"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  <w:r w:rsidRPr="00BC1F53">
              <w:rPr>
                <w:sz w:val="22"/>
                <w:szCs w:val="22"/>
              </w:rPr>
              <w:t>Химическая кинетика. К</w:t>
            </w:r>
            <w:r w:rsidRPr="00BC1F53">
              <w:rPr>
                <w:sz w:val="22"/>
                <w:szCs w:val="22"/>
              </w:rPr>
              <w:t>а</w:t>
            </w:r>
            <w:r w:rsidRPr="00BC1F53">
              <w:rPr>
                <w:sz w:val="22"/>
                <w:szCs w:val="22"/>
              </w:rPr>
              <w:t>тализ</w:t>
            </w:r>
          </w:p>
        </w:tc>
        <w:tc>
          <w:tcPr>
            <w:tcW w:w="4612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sz w:val="22"/>
                <w:szCs w:val="22"/>
              </w:rPr>
              <w:t>Выполнение индивидуальных заданий (тестов)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A43E6" w:rsidRPr="00BC1F53" w:rsidTr="00D84D8A">
        <w:trPr>
          <w:trHeight w:val="225"/>
          <w:jc w:val="center"/>
        </w:trPr>
        <w:tc>
          <w:tcPr>
            <w:tcW w:w="2751" w:type="dxa"/>
            <w:vMerge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Написание реферата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BA43E6" w:rsidRPr="00BC1F53" w:rsidTr="00D84D8A">
        <w:trPr>
          <w:trHeight w:val="107"/>
          <w:jc w:val="center"/>
        </w:trPr>
        <w:tc>
          <w:tcPr>
            <w:tcW w:w="2751" w:type="dxa"/>
            <w:vMerge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Подготовка доклада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A43E6" w:rsidRPr="00BC1F53" w:rsidTr="00D84D8A">
        <w:trPr>
          <w:trHeight w:val="51"/>
          <w:jc w:val="center"/>
        </w:trPr>
        <w:tc>
          <w:tcPr>
            <w:tcW w:w="2751" w:type="dxa"/>
            <w:vMerge w:val="restart"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C1F53">
              <w:rPr>
                <w:sz w:val="22"/>
                <w:szCs w:val="22"/>
              </w:rPr>
              <w:t>Химическое и фазовое равновесие</w:t>
            </w:r>
          </w:p>
        </w:tc>
        <w:tc>
          <w:tcPr>
            <w:tcW w:w="4612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sz w:val="22"/>
                <w:szCs w:val="22"/>
              </w:rPr>
              <w:t>Выполнение индивидуальных заданий (тестов)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A43E6" w:rsidRPr="00BC1F53" w:rsidTr="00D84D8A">
        <w:trPr>
          <w:trHeight w:val="51"/>
          <w:jc w:val="center"/>
        </w:trPr>
        <w:tc>
          <w:tcPr>
            <w:tcW w:w="2751" w:type="dxa"/>
            <w:vMerge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Написание реферата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BA43E6" w:rsidRPr="00BC1F53" w:rsidTr="00D84D8A">
        <w:trPr>
          <w:trHeight w:val="51"/>
          <w:jc w:val="center"/>
        </w:trPr>
        <w:tc>
          <w:tcPr>
            <w:tcW w:w="2751" w:type="dxa"/>
            <w:vMerge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Подготовка доклада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A43E6" w:rsidRPr="00BC1F53" w:rsidTr="00D84D8A">
        <w:trPr>
          <w:trHeight w:val="51"/>
          <w:jc w:val="center"/>
        </w:trPr>
        <w:tc>
          <w:tcPr>
            <w:tcW w:w="2751" w:type="dxa"/>
            <w:vMerge w:val="restart"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C1F53">
              <w:rPr>
                <w:sz w:val="22"/>
                <w:szCs w:val="22"/>
              </w:rPr>
              <w:t>Поверхностные явления. Адсорбция. Поверхностно-активные вещества</w:t>
            </w:r>
          </w:p>
        </w:tc>
        <w:tc>
          <w:tcPr>
            <w:tcW w:w="4612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sz w:val="22"/>
                <w:szCs w:val="22"/>
              </w:rPr>
              <w:t>Выполнение индивидуальных заданий (тестов)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A43E6" w:rsidRPr="00BC1F53" w:rsidTr="00D84D8A">
        <w:trPr>
          <w:trHeight w:val="51"/>
          <w:jc w:val="center"/>
        </w:trPr>
        <w:tc>
          <w:tcPr>
            <w:tcW w:w="2751" w:type="dxa"/>
            <w:vMerge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Написание реферата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BA43E6" w:rsidRPr="00BC1F53" w:rsidTr="00D84D8A">
        <w:trPr>
          <w:trHeight w:val="51"/>
          <w:jc w:val="center"/>
        </w:trPr>
        <w:tc>
          <w:tcPr>
            <w:tcW w:w="2751" w:type="dxa"/>
            <w:vMerge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Подготовка доклада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A43E6" w:rsidRPr="00BC1F53" w:rsidTr="00D84D8A">
        <w:trPr>
          <w:trHeight w:val="240"/>
          <w:jc w:val="center"/>
        </w:trPr>
        <w:tc>
          <w:tcPr>
            <w:tcW w:w="2751" w:type="dxa"/>
            <w:vMerge w:val="restart"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C1F53">
              <w:rPr>
                <w:sz w:val="22"/>
                <w:szCs w:val="22"/>
              </w:rPr>
              <w:t>Дисперсные системы. Свойства коллоидных си</w:t>
            </w:r>
            <w:r w:rsidRPr="00BC1F53">
              <w:rPr>
                <w:sz w:val="22"/>
                <w:szCs w:val="22"/>
              </w:rPr>
              <w:t>с</w:t>
            </w:r>
            <w:r w:rsidRPr="00BC1F53">
              <w:rPr>
                <w:sz w:val="22"/>
                <w:szCs w:val="22"/>
              </w:rPr>
              <w:t>тем.</w:t>
            </w:r>
          </w:p>
        </w:tc>
        <w:tc>
          <w:tcPr>
            <w:tcW w:w="4612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sz w:val="22"/>
                <w:szCs w:val="22"/>
              </w:rPr>
              <w:t>Выполнение индивидуальных заданий (тестов)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A43E6" w:rsidRPr="00BC1F53" w:rsidTr="00D84D8A">
        <w:trPr>
          <w:trHeight w:val="240"/>
          <w:jc w:val="center"/>
        </w:trPr>
        <w:tc>
          <w:tcPr>
            <w:tcW w:w="2751" w:type="dxa"/>
            <w:vMerge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Написание реферата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BA43E6" w:rsidRPr="00BC1F53" w:rsidTr="00D84D8A">
        <w:trPr>
          <w:trHeight w:val="51"/>
          <w:jc w:val="center"/>
        </w:trPr>
        <w:tc>
          <w:tcPr>
            <w:tcW w:w="2751" w:type="dxa"/>
            <w:vMerge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Подготовка доклада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A43E6" w:rsidRPr="00BC1F53" w:rsidTr="00D84D8A">
        <w:trPr>
          <w:trHeight w:val="51"/>
          <w:jc w:val="center"/>
        </w:trPr>
        <w:tc>
          <w:tcPr>
            <w:tcW w:w="2751" w:type="dxa"/>
            <w:vMerge w:val="restart"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C1F53">
              <w:rPr>
                <w:sz w:val="22"/>
                <w:szCs w:val="22"/>
              </w:rPr>
              <w:t>Растворы высокомолек</w:t>
            </w:r>
            <w:r w:rsidRPr="00BC1F53">
              <w:rPr>
                <w:sz w:val="22"/>
                <w:szCs w:val="22"/>
              </w:rPr>
              <w:t>у</w:t>
            </w:r>
            <w:r w:rsidRPr="00BC1F53">
              <w:rPr>
                <w:sz w:val="22"/>
                <w:szCs w:val="22"/>
              </w:rPr>
              <w:t>лярных веществ. Гетер</w:t>
            </w:r>
            <w:r w:rsidRPr="00BC1F53">
              <w:rPr>
                <w:sz w:val="22"/>
                <w:szCs w:val="22"/>
              </w:rPr>
              <w:t>о</w:t>
            </w:r>
            <w:r w:rsidRPr="00BC1F53">
              <w:rPr>
                <w:sz w:val="22"/>
                <w:szCs w:val="22"/>
              </w:rPr>
              <w:t>генные системы.</w:t>
            </w:r>
          </w:p>
        </w:tc>
        <w:tc>
          <w:tcPr>
            <w:tcW w:w="4612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sz w:val="22"/>
                <w:szCs w:val="22"/>
              </w:rPr>
              <w:t>Выполнение индивидуальных заданий (тестов)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A43E6" w:rsidRPr="00BC1F53" w:rsidTr="00D84D8A">
        <w:trPr>
          <w:trHeight w:val="51"/>
          <w:jc w:val="center"/>
        </w:trPr>
        <w:tc>
          <w:tcPr>
            <w:tcW w:w="2751" w:type="dxa"/>
            <w:vMerge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Написание реферата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BA43E6" w:rsidRPr="00BC1F53" w:rsidTr="00D84D8A">
        <w:trPr>
          <w:trHeight w:val="51"/>
          <w:jc w:val="center"/>
        </w:trPr>
        <w:tc>
          <w:tcPr>
            <w:tcW w:w="2751" w:type="dxa"/>
            <w:vMerge/>
            <w:vAlign w:val="center"/>
          </w:tcPr>
          <w:p w:rsidR="00BA43E6" w:rsidRPr="00BC1F53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rFonts w:eastAsia="Arial Unicode MS"/>
                <w:sz w:val="22"/>
                <w:szCs w:val="22"/>
                <w:lang w:eastAsia="en-US"/>
              </w:rPr>
              <w:t>Подготовка доклада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BA43E6" w:rsidRPr="00BA43E6" w:rsidRDefault="00BA43E6" w:rsidP="00BA43E6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041BA6" w:rsidRPr="00BC1F53" w:rsidTr="00D84D8A">
        <w:trPr>
          <w:jc w:val="center"/>
        </w:trPr>
        <w:tc>
          <w:tcPr>
            <w:tcW w:w="7363" w:type="dxa"/>
            <w:gridSpan w:val="2"/>
            <w:vAlign w:val="center"/>
          </w:tcPr>
          <w:p w:rsidR="00041BA6" w:rsidRPr="00BA43E6" w:rsidRDefault="00041BA6" w:rsidP="00D84D8A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BA43E6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72" w:type="dxa"/>
            <w:vAlign w:val="center"/>
          </w:tcPr>
          <w:p w:rsidR="00041BA6" w:rsidRPr="00BA43E6" w:rsidRDefault="00041BA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073" w:type="dxa"/>
            <w:vAlign w:val="center"/>
          </w:tcPr>
          <w:p w:rsidR="00041BA6" w:rsidRPr="00BA43E6" w:rsidRDefault="00BA43E6" w:rsidP="00D84D8A">
            <w:pPr>
              <w:widowControl/>
              <w:overflowPunct w:val="0"/>
              <w:autoSpaceDE w:val="0"/>
              <w:autoSpaceDN w:val="0"/>
              <w:adjustRightInd w:val="0"/>
              <w:ind w:left="-88" w:right="-105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A43E6">
              <w:rPr>
                <w:bCs/>
                <w:sz w:val="22"/>
                <w:szCs w:val="22"/>
                <w:lang w:eastAsia="en-US"/>
              </w:rPr>
              <w:t>83</w:t>
            </w:r>
          </w:p>
        </w:tc>
      </w:tr>
    </w:tbl>
    <w:p w:rsidR="00041BA6" w:rsidRDefault="00041BA6" w:rsidP="00041BA6">
      <w:pPr>
        <w:widowControl/>
        <w:ind w:firstLine="709"/>
      </w:pPr>
    </w:p>
    <w:p w:rsidR="006921CF" w:rsidRDefault="00B63F8A" w:rsidP="00BC1F53">
      <w:pPr>
        <w:widowControl/>
        <w:ind w:firstLine="0"/>
        <w:jc w:val="center"/>
        <w:rPr>
          <w:b/>
          <w:sz w:val="28"/>
          <w:szCs w:val="28"/>
        </w:rPr>
      </w:pPr>
      <w:r w:rsidRPr="00BC1F53">
        <w:rPr>
          <w:b/>
          <w:sz w:val="28"/>
          <w:szCs w:val="28"/>
        </w:rPr>
        <w:lastRenderedPageBreak/>
        <w:t>4.6</w:t>
      </w:r>
      <w:r w:rsidR="00774561" w:rsidRPr="00BC1F53">
        <w:rPr>
          <w:b/>
          <w:sz w:val="28"/>
          <w:szCs w:val="28"/>
        </w:rPr>
        <w:t xml:space="preserve"> </w:t>
      </w:r>
      <w:r w:rsidR="009A351B" w:rsidRPr="00BC1F53">
        <w:rPr>
          <w:b/>
          <w:sz w:val="28"/>
          <w:szCs w:val="28"/>
        </w:rPr>
        <w:t xml:space="preserve">Выполнение контрольной работы </w:t>
      </w:r>
      <w:proofErr w:type="gramStart"/>
      <w:r w:rsidR="009A351B" w:rsidRPr="00BC1F53">
        <w:rPr>
          <w:b/>
          <w:sz w:val="28"/>
          <w:szCs w:val="28"/>
        </w:rPr>
        <w:t>обучающимися</w:t>
      </w:r>
      <w:proofErr w:type="gramEnd"/>
      <w:r w:rsidR="009A351B" w:rsidRPr="00BC1F53">
        <w:rPr>
          <w:b/>
          <w:sz w:val="28"/>
          <w:szCs w:val="28"/>
        </w:rPr>
        <w:t xml:space="preserve"> </w:t>
      </w:r>
    </w:p>
    <w:p w:rsidR="009A351B" w:rsidRPr="00BC1F53" w:rsidRDefault="009A351B" w:rsidP="00BC1F53">
      <w:pPr>
        <w:widowControl/>
        <w:ind w:firstLine="0"/>
        <w:jc w:val="center"/>
        <w:rPr>
          <w:sz w:val="28"/>
          <w:szCs w:val="28"/>
        </w:rPr>
      </w:pPr>
      <w:r w:rsidRPr="00BC1F53">
        <w:rPr>
          <w:b/>
          <w:sz w:val="28"/>
          <w:szCs w:val="28"/>
        </w:rPr>
        <w:t>заочной формы</w:t>
      </w:r>
      <w:r w:rsidR="000F0B2B">
        <w:rPr>
          <w:b/>
          <w:sz w:val="28"/>
          <w:szCs w:val="28"/>
        </w:rPr>
        <w:t xml:space="preserve"> обучения</w:t>
      </w:r>
    </w:p>
    <w:p w:rsidR="009A351B" w:rsidRPr="00BC1F53" w:rsidRDefault="009A351B" w:rsidP="00BC1F53">
      <w:pPr>
        <w:widowControl/>
        <w:ind w:firstLine="709"/>
      </w:pPr>
      <w:r w:rsidRPr="00BC1F53">
        <w:t>Химия</w:t>
      </w:r>
      <w:r w:rsidR="00BC1F53">
        <w:t xml:space="preserve"> – </w:t>
      </w:r>
      <w:r w:rsidRPr="00BC1F53">
        <w:t>фундаментальная дисциплина, на которой базируется изучение посл</w:t>
      </w:r>
      <w:r w:rsidRPr="00BC1F53">
        <w:t>е</w:t>
      </w:r>
      <w:r w:rsidRPr="00BC1F53">
        <w:t>дующих общеобразовательных и специальных дисциплин (биологии, физиологии, техн</w:t>
      </w:r>
      <w:r w:rsidRPr="00BC1F53">
        <w:t>о</w:t>
      </w:r>
      <w:r w:rsidRPr="00BC1F53">
        <w:t xml:space="preserve">логии производств и др.) </w:t>
      </w:r>
    </w:p>
    <w:p w:rsidR="009A351B" w:rsidRPr="00BC1F53" w:rsidRDefault="009A351B" w:rsidP="00BC1F53">
      <w:pPr>
        <w:widowControl/>
        <w:ind w:firstLine="709"/>
      </w:pPr>
      <w:r w:rsidRPr="00BC1F53">
        <w:t>Порядок изучения дисциплины «</w:t>
      </w:r>
      <w:r w:rsidR="00BD7151" w:rsidRPr="00D764AF">
        <w:t>Физическая и коллоидная химия</w:t>
      </w:r>
      <w:r w:rsidRPr="00BC1F53">
        <w:t xml:space="preserve">» </w:t>
      </w:r>
      <w:proofErr w:type="gramStart"/>
      <w:r w:rsidR="004155C7" w:rsidRPr="00BC1F53">
        <w:t>обуч</w:t>
      </w:r>
      <w:r w:rsidR="00BC1F53">
        <w:t>а</w:t>
      </w:r>
      <w:r w:rsidR="004155C7" w:rsidRPr="00BC1F53">
        <w:t>ющимися</w:t>
      </w:r>
      <w:proofErr w:type="gramEnd"/>
      <w:r w:rsidR="00DA589C">
        <w:t xml:space="preserve"> </w:t>
      </w:r>
      <w:r w:rsidR="00BD7151">
        <w:t>заочной</w:t>
      </w:r>
      <w:r w:rsidRPr="00BC1F53">
        <w:t xml:space="preserve"> формы обучения строится по следующему плану:</w:t>
      </w:r>
    </w:p>
    <w:p w:rsidR="009A351B" w:rsidRPr="00BC1F53" w:rsidRDefault="009A351B" w:rsidP="00BC1F53">
      <w:pPr>
        <w:widowControl/>
        <w:numPr>
          <w:ilvl w:val="12"/>
          <w:numId w:val="0"/>
        </w:numPr>
        <w:tabs>
          <w:tab w:val="left" w:pos="0"/>
        </w:tabs>
        <w:ind w:firstLine="709"/>
      </w:pPr>
      <w:r w:rsidRPr="00BC1F53">
        <w:t>1. Самостоятельное изучение материала по учебникам и учебным пособиям с и</w:t>
      </w:r>
      <w:r w:rsidRPr="00BC1F53">
        <w:t>с</w:t>
      </w:r>
      <w:r w:rsidRPr="00BC1F53">
        <w:t>пользованием учебной программы и справочной литературы;</w:t>
      </w:r>
    </w:p>
    <w:p w:rsidR="009A351B" w:rsidRPr="00BC1F53" w:rsidRDefault="009A351B" w:rsidP="00BC1F53">
      <w:pPr>
        <w:widowControl/>
        <w:numPr>
          <w:ilvl w:val="12"/>
          <w:numId w:val="0"/>
        </w:numPr>
        <w:tabs>
          <w:tab w:val="left" w:pos="0"/>
        </w:tabs>
        <w:ind w:firstLine="709"/>
      </w:pPr>
      <w:r w:rsidRPr="00BC1F53">
        <w:t>2. Выполнение контрольных заданий согласно шифру и защита контрольных работ (таблица вариантов контрольных заданий приведена в конце методического указания);</w:t>
      </w:r>
    </w:p>
    <w:p w:rsidR="009A351B" w:rsidRPr="00BC1F53" w:rsidRDefault="009A351B" w:rsidP="00BC1F53">
      <w:pPr>
        <w:widowControl/>
        <w:numPr>
          <w:ilvl w:val="12"/>
          <w:numId w:val="0"/>
        </w:numPr>
        <w:tabs>
          <w:tab w:val="left" w:pos="0"/>
        </w:tabs>
        <w:ind w:firstLine="709"/>
      </w:pPr>
      <w:r w:rsidRPr="00BC1F53">
        <w:t>3. Выполнение лабораторного практикума и посещение лекций в период сессии, отчет по лабораторным практикумам (если таковой значится в учебном плане);</w:t>
      </w:r>
    </w:p>
    <w:p w:rsidR="009A351B" w:rsidRPr="00BC1F53" w:rsidRDefault="009A351B" w:rsidP="00BC1F53">
      <w:pPr>
        <w:widowControl/>
        <w:numPr>
          <w:ilvl w:val="12"/>
          <w:numId w:val="0"/>
        </w:numPr>
        <w:tabs>
          <w:tab w:val="left" w:pos="0"/>
          <w:tab w:val="left" w:pos="709"/>
        </w:tabs>
        <w:ind w:firstLine="709"/>
      </w:pPr>
      <w:r w:rsidRPr="00BC1F53">
        <w:t>4. Сдача экзаменов или зачетов (в соответствии с учебным планом) по разделам дисциплины.</w:t>
      </w:r>
    </w:p>
    <w:p w:rsidR="009A351B" w:rsidRPr="00BC1F53" w:rsidRDefault="009A351B" w:rsidP="00BC1F53">
      <w:pPr>
        <w:widowControl/>
        <w:ind w:firstLine="709"/>
      </w:pPr>
      <w:r w:rsidRPr="00BC1F53">
        <w:t xml:space="preserve">Контрольные работы </w:t>
      </w:r>
      <w:r w:rsidR="00BC1F53">
        <w:t>обучающийся</w:t>
      </w:r>
      <w:r w:rsidRPr="00BC1F53">
        <w:t xml:space="preserve"> должен выполнять самостоятельно. Если на контрольную работу получена отрицательная рецензия «не допускается к собеседов</w:t>
      </w:r>
      <w:r w:rsidRPr="00BC1F53">
        <w:t>а</w:t>
      </w:r>
      <w:r w:rsidRPr="00BC1F53">
        <w:t>нию», контрольную дорабатывают, с учетом замечаний рецензента, в той же тетради, и высылают на повторное рецензирование.</w:t>
      </w:r>
    </w:p>
    <w:p w:rsidR="009A351B" w:rsidRPr="00BC1F53" w:rsidRDefault="009A351B" w:rsidP="00BC1F53">
      <w:pPr>
        <w:widowControl/>
        <w:numPr>
          <w:ilvl w:val="12"/>
          <w:numId w:val="0"/>
        </w:numPr>
        <w:tabs>
          <w:tab w:val="left" w:pos="0"/>
        </w:tabs>
        <w:ind w:firstLine="709"/>
      </w:pPr>
      <w:r w:rsidRPr="00BC1F53">
        <w:t xml:space="preserve">До экзамена или зачета </w:t>
      </w:r>
      <w:r w:rsidR="00BC1F53">
        <w:t>обучающийся</w:t>
      </w:r>
      <w:r w:rsidRPr="00BC1F53">
        <w:t xml:space="preserve"> проходит защиту контрольной </w:t>
      </w:r>
      <w:r w:rsidR="00DA589C" w:rsidRPr="00BC1F53">
        <w:t>работы у</w:t>
      </w:r>
      <w:r w:rsidRPr="00BC1F53">
        <w:t xml:space="preserve"> пр</w:t>
      </w:r>
      <w:r w:rsidRPr="00BC1F53">
        <w:t>е</w:t>
      </w:r>
      <w:r w:rsidRPr="00BC1F53">
        <w:t>подавателя, рецензировавшего ее, в личной беседе.</w:t>
      </w:r>
    </w:p>
    <w:p w:rsidR="009A351B" w:rsidRPr="00BC1F53" w:rsidRDefault="009A351B" w:rsidP="00BC1F53">
      <w:pPr>
        <w:widowControl/>
        <w:ind w:firstLine="709"/>
        <w:outlineLvl w:val="0"/>
        <w:rPr>
          <w:b/>
          <w:bCs/>
        </w:rPr>
      </w:pPr>
      <w:r w:rsidRPr="00BC1F53">
        <w:rPr>
          <w:b/>
          <w:bCs/>
        </w:rPr>
        <w:t>Рекомендации по выполнению контрольной работы</w:t>
      </w:r>
    </w:p>
    <w:p w:rsidR="009A351B" w:rsidRPr="00BC1F53" w:rsidRDefault="009A351B" w:rsidP="00BC1F53">
      <w:pPr>
        <w:widowControl/>
        <w:ind w:firstLine="709"/>
      </w:pPr>
      <w:r w:rsidRPr="00BC1F53">
        <w:t>Перед выполнением контрольной работы необходимо изучить рабочую программу дисциплины «</w:t>
      </w:r>
      <w:r w:rsidR="00BD7151" w:rsidRPr="00D764AF">
        <w:t>Физическая и коллоидная химия</w:t>
      </w:r>
      <w:r w:rsidRPr="00BC1F53">
        <w:t>», теоретический материал в соответствии с содержанием дисциплины по программе, по учебным пособиям и рекомендациям, озн</w:t>
      </w:r>
      <w:r w:rsidRPr="00BC1F53">
        <w:t>а</w:t>
      </w:r>
      <w:r w:rsidRPr="00BC1F53">
        <w:t>комиться с решением типовых задач по данной методической разработке. Решения задач и ответ на теоретические вопросы должны быть коротко, но четко обоснованы, за исключ</w:t>
      </w:r>
      <w:r w:rsidRPr="00BC1F53">
        <w:t>е</w:t>
      </w:r>
      <w:r w:rsidRPr="00BC1F53">
        <w:t>нием тех случаев, когда по существу вопроса такая мотивировка не требует, например, когда нужно составить электронную формулу атома, написать уравнение реакции и т.д. При решении задач нужно приводить весь ход решения и математического преобразов</w:t>
      </w:r>
      <w:r w:rsidRPr="00BC1F53">
        <w:t>а</w:t>
      </w:r>
      <w:r w:rsidRPr="00BC1F53">
        <w:t>ния.</w:t>
      </w:r>
    </w:p>
    <w:p w:rsidR="009A351B" w:rsidRPr="00BC1F53" w:rsidRDefault="009A351B" w:rsidP="00BC1F53">
      <w:pPr>
        <w:widowControl/>
        <w:ind w:firstLine="709"/>
      </w:pPr>
      <w:r w:rsidRPr="00BC1F53">
        <w:t>При решении задач и ответах на вопросы контрольных заданий следует иметь в в</w:t>
      </w:r>
      <w:r w:rsidRPr="00BC1F53">
        <w:t>и</w:t>
      </w:r>
      <w:r w:rsidRPr="00BC1F53">
        <w:t>ду следующее:</w:t>
      </w:r>
    </w:p>
    <w:p w:rsidR="009A351B" w:rsidRPr="00BC1F53" w:rsidRDefault="009A351B" w:rsidP="00BC1F53">
      <w:pPr>
        <w:widowControl/>
        <w:ind w:firstLine="709"/>
      </w:pPr>
      <w:r w:rsidRPr="00BC1F53">
        <w:t>1. Решение задач необходимо сопровождать пояснением. Математические расчеты обязательно доводить до конкретного числового ответа (необходимо возводить в степень, извлекать корни, вычислять логарифмы чисел и производить другие математические оп</w:t>
      </w:r>
      <w:r w:rsidRPr="00BC1F53">
        <w:t>е</w:t>
      </w:r>
      <w:r w:rsidRPr="00BC1F53">
        <w:t>рации).</w:t>
      </w:r>
    </w:p>
    <w:p w:rsidR="009A351B" w:rsidRPr="00BC1F53" w:rsidRDefault="009A351B" w:rsidP="00BC1F53">
      <w:pPr>
        <w:widowControl/>
        <w:ind w:firstLine="709"/>
      </w:pPr>
      <w:r w:rsidRPr="00BC1F53">
        <w:t>2. При решении задач на химическое равновесие в выражение константы равнов</w:t>
      </w:r>
      <w:r w:rsidRPr="00BC1F53">
        <w:t>е</w:t>
      </w:r>
      <w:r w:rsidRPr="00BC1F53">
        <w:t>сия следует подставлять значения равновесных концентраций веществ, выраженные в моль/л.</w:t>
      </w:r>
    </w:p>
    <w:p w:rsidR="009A351B" w:rsidRPr="00BC1F53" w:rsidRDefault="009A351B" w:rsidP="00BC1F53">
      <w:pPr>
        <w:widowControl/>
        <w:ind w:firstLine="709"/>
      </w:pPr>
      <w:r w:rsidRPr="00BC1F53">
        <w:t>3. Окислительно-восстановительные реакции, протекающие в водных растворах, уравниваются ионно-электронным методом. При составлении ионно-электронных схем процессов восстановления и окисления малорастворимые электролиты, слабые электрол</w:t>
      </w:r>
      <w:r w:rsidRPr="00BC1F53">
        <w:t>и</w:t>
      </w:r>
      <w:r w:rsidRPr="00BC1F53">
        <w:t>ты следует записать в молекулярной форме, кроме того, надо учитывать рН среды.</w:t>
      </w:r>
    </w:p>
    <w:p w:rsidR="009A351B" w:rsidRPr="00BC1F53" w:rsidRDefault="009A351B" w:rsidP="00BC1F53">
      <w:pPr>
        <w:widowControl/>
        <w:ind w:firstLine="709"/>
      </w:pPr>
      <w:r w:rsidRPr="00BC1F53">
        <w:t>4.</w:t>
      </w:r>
      <w:r w:rsidR="00BE4528">
        <w:t xml:space="preserve"> </w:t>
      </w:r>
      <w:r w:rsidRPr="00BC1F53">
        <w:t>При выполнении заданий следует пользоваться приведенными</w:t>
      </w:r>
      <w:r w:rsidR="00BE4528">
        <w:t xml:space="preserve"> </w:t>
      </w:r>
      <w:r w:rsidRPr="00BC1F53">
        <w:t>в рекомендациях справочными таблицами по константам ионизации слабых электролитов, произведениям растворимости и константам нестойкости комплексных ионов.</w:t>
      </w:r>
    </w:p>
    <w:p w:rsidR="009A351B" w:rsidRPr="00BC1F53" w:rsidRDefault="009A351B" w:rsidP="00BC1F53">
      <w:pPr>
        <w:widowControl/>
        <w:ind w:firstLine="709"/>
      </w:pPr>
      <w:r w:rsidRPr="00BC1F53">
        <w:t>5. Ответы на контрольные вопросы должны быть краткими, но исчерпывающими и сопровождаться теоретическими обоснованиями, формулами и уравнениями химических реакций. При ответе на теоретические вопросы не следует переписывать текст учебника.</w:t>
      </w:r>
    </w:p>
    <w:p w:rsidR="009A351B" w:rsidRPr="00BC1F53" w:rsidRDefault="009A351B" w:rsidP="00BC1F53">
      <w:pPr>
        <w:widowControl/>
        <w:ind w:firstLine="709"/>
      </w:pPr>
      <w:r w:rsidRPr="00BC1F53">
        <w:t>6. Контрольные работы выполняются в тетрадях, зачтенные работы представляю</w:t>
      </w:r>
      <w:r w:rsidRPr="00BC1F53">
        <w:t>т</w:t>
      </w:r>
      <w:r w:rsidRPr="00BC1F53">
        <w:t xml:space="preserve">ся </w:t>
      </w:r>
      <w:r w:rsidR="00BC1F53">
        <w:t>обучающимися</w:t>
      </w:r>
      <w:r w:rsidRPr="00BC1F53">
        <w:t xml:space="preserve"> на экзамене.</w:t>
      </w:r>
    </w:p>
    <w:p w:rsidR="009A351B" w:rsidRPr="00BC1F53" w:rsidRDefault="009A351B" w:rsidP="00BC1F53">
      <w:pPr>
        <w:widowControl/>
        <w:ind w:firstLine="709"/>
      </w:pPr>
      <w:r w:rsidRPr="00BC1F53">
        <w:lastRenderedPageBreak/>
        <w:t>7. Все задачи следует решать в системе СИ. Далее приведены некоторые понятия химии и способы выражения концентраций растворов с использованием системы СИ.</w:t>
      </w:r>
    </w:p>
    <w:p w:rsidR="00E326DF" w:rsidRPr="00BC1F53" w:rsidRDefault="00E326DF" w:rsidP="00BC1F53">
      <w:pPr>
        <w:widowControl/>
        <w:ind w:firstLine="0"/>
        <w:jc w:val="center"/>
        <w:rPr>
          <w:bCs/>
        </w:rPr>
      </w:pPr>
    </w:p>
    <w:p w:rsidR="00C32544" w:rsidRPr="00BC1F53" w:rsidRDefault="00677D9B" w:rsidP="00BC1F53">
      <w:pPr>
        <w:widowControl/>
        <w:ind w:firstLine="0"/>
        <w:jc w:val="center"/>
        <w:rPr>
          <w:b/>
          <w:bCs/>
          <w:sz w:val="28"/>
        </w:rPr>
      </w:pPr>
      <w:r w:rsidRPr="00BC1F53">
        <w:rPr>
          <w:b/>
          <w:bCs/>
          <w:sz w:val="28"/>
        </w:rPr>
        <w:t>4.7</w:t>
      </w:r>
      <w:r w:rsidR="00DA589C">
        <w:rPr>
          <w:b/>
          <w:bCs/>
          <w:sz w:val="28"/>
        </w:rPr>
        <w:t xml:space="preserve"> </w:t>
      </w:r>
      <w:r w:rsidR="002276CD" w:rsidRPr="00BC1F53">
        <w:rPr>
          <w:b/>
          <w:bCs/>
          <w:sz w:val="28"/>
        </w:rPr>
        <w:t>Содержание разделов дисциплины</w:t>
      </w:r>
    </w:p>
    <w:p w:rsidR="00C32544" w:rsidRPr="00BC1F53" w:rsidRDefault="00C32544" w:rsidP="00BC1F53">
      <w:pPr>
        <w:widowControl/>
        <w:ind w:firstLine="709"/>
        <w:rPr>
          <w:b/>
          <w:i/>
        </w:rPr>
      </w:pPr>
      <w:r w:rsidRPr="00BC1F53">
        <w:rPr>
          <w:b/>
          <w:i/>
        </w:rPr>
        <w:t>1.</w:t>
      </w:r>
      <w:r w:rsidR="00BE4528">
        <w:rPr>
          <w:b/>
          <w:i/>
        </w:rPr>
        <w:t xml:space="preserve"> </w:t>
      </w:r>
      <w:r w:rsidRPr="00BC1F53">
        <w:rPr>
          <w:b/>
          <w:i/>
        </w:rPr>
        <w:t>Основные понятия физической и коллоидной химии. Основы химической термодинамики.</w:t>
      </w:r>
    </w:p>
    <w:p w:rsidR="00C32544" w:rsidRPr="00BC1F53" w:rsidRDefault="00C32544" w:rsidP="00BC1F53">
      <w:pPr>
        <w:widowControl/>
        <w:ind w:firstLine="709"/>
      </w:pPr>
      <w:r w:rsidRPr="00BC1F53">
        <w:t>История развития физической</w:t>
      </w:r>
      <w:r w:rsidR="00DA2F70" w:rsidRPr="00BC1F53">
        <w:t xml:space="preserve"> и коллоидной</w:t>
      </w:r>
      <w:r w:rsidRPr="00BC1F53">
        <w:t xml:space="preserve"> химии. Место физической химии в р</w:t>
      </w:r>
      <w:r w:rsidRPr="00BC1F53">
        <w:t>я</w:t>
      </w:r>
      <w:r w:rsidRPr="00BC1F53">
        <w:t>ду физических наук. Агрегатное состояние вещества: газ, жидкость, твердое вещество. Краткая характеристика этих состояний. Способность различных веществ при измерении внешних условий переходить из одного состояния в другое. Кристаллическое, аморфное состояния веществ.</w:t>
      </w:r>
    </w:p>
    <w:p w:rsidR="00C32544" w:rsidRPr="00BC1F53" w:rsidRDefault="00C32544" w:rsidP="00BC1F53">
      <w:pPr>
        <w:widowControl/>
        <w:ind w:firstLine="709"/>
      </w:pPr>
      <w:r w:rsidRPr="00BC1F53">
        <w:t>Энергия работа и теплота как основные характеристики процессов различных т</w:t>
      </w:r>
      <w:r w:rsidRPr="00BC1F53">
        <w:t>и</w:t>
      </w:r>
      <w:r w:rsidRPr="00BC1F53">
        <w:t>пов. Тепловой эффект химической реакции. Энтальпия. Закон Гесса и следствие из него. Понятие энтропии, как энергетической характеристики хаотичности в системе. Энтропия – агрегатные состояния вещества.</w:t>
      </w:r>
    </w:p>
    <w:p w:rsidR="00C32544" w:rsidRPr="00BC1F53" w:rsidRDefault="00C32544" w:rsidP="00BC1F53">
      <w:pPr>
        <w:widowControl/>
        <w:ind w:firstLine="709"/>
        <w:rPr>
          <w:b/>
          <w:i/>
        </w:rPr>
      </w:pPr>
      <w:r w:rsidRPr="00BC1F53">
        <w:rPr>
          <w:b/>
          <w:i/>
        </w:rPr>
        <w:t xml:space="preserve">2. Растворы. </w:t>
      </w:r>
      <w:proofErr w:type="spellStart"/>
      <w:r w:rsidRPr="00BC1F53">
        <w:rPr>
          <w:b/>
          <w:i/>
        </w:rPr>
        <w:t>Коллигативные</w:t>
      </w:r>
      <w:proofErr w:type="spellEnd"/>
      <w:r w:rsidRPr="00BC1F53">
        <w:rPr>
          <w:b/>
          <w:i/>
        </w:rPr>
        <w:t xml:space="preserve"> свойства растворов. </w:t>
      </w:r>
    </w:p>
    <w:p w:rsidR="00C32544" w:rsidRPr="00BC1F53" w:rsidRDefault="00C32544" w:rsidP="00BC1F53">
      <w:pPr>
        <w:widowControl/>
        <w:ind w:firstLine="709"/>
      </w:pPr>
      <w:r w:rsidRPr="00BC1F53">
        <w:t>Процессы в растворах. Растворимость веществ в различных растворителях. Раств</w:t>
      </w:r>
      <w:r w:rsidRPr="00BC1F53">
        <w:t>о</w:t>
      </w:r>
      <w:r w:rsidRPr="00BC1F53">
        <w:t>ры насыщенные, ненасыщенные, пересыщенные. Теплота растворения.</w:t>
      </w:r>
    </w:p>
    <w:p w:rsidR="00C32544" w:rsidRPr="00BC1F53" w:rsidRDefault="00C32544" w:rsidP="00BC1F53">
      <w:pPr>
        <w:widowControl/>
        <w:ind w:firstLine="709"/>
      </w:pPr>
      <w:proofErr w:type="spellStart"/>
      <w:r w:rsidRPr="00BC1F53">
        <w:t>Коллигативные</w:t>
      </w:r>
      <w:proofErr w:type="spellEnd"/>
      <w:r w:rsidRPr="00BC1F53">
        <w:t xml:space="preserve"> свойства растворов: давление пара растворителя над раствором, кипение и замерзание растворов. Законы Рауля. Криоскопия и эбуллиоскопия. Изменение молярной массы вещества с помощью этих методов. Осмос в химических системах. Осм</w:t>
      </w:r>
      <w:r w:rsidRPr="00BC1F53">
        <w:t>о</w:t>
      </w:r>
      <w:r w:rsidRPr="00BC1F53">
        <w:t>тическое давление растворов. Закон Вант-Гоффа.</w:t>
      </w:r>
    </w:p>
    <w:p w:rsidR="00BE4528" w:rsidRDefault="00C32544" w:rsidP="00BC1F53">
      <w:pPr>
        <w:widowControl/>
        <w:ind w:firstLine="709"/>
      </w:pPr>
      <w:r w:rsidRPr="00BC1F53">
        <w:t>Применимость законов Вант-Гоффа и Рауля к растворам электролитов. Изотонич</w:t>
      </w:r>
      <w:r w:rsidRPr="00BC1F53">
        <w:t>е</w:t>
      </w:r>
      <w:r w:rsidRPr="00BC1F53">
        <w:t>ский коэффициент.</w:t>
      </w:r>
      <w:r w:rsidR="00F85471" w:rsidRPr="00BC1F53">
        <w:t xml:space="preserve"> </w:t>
      </w:r>
    </w:p>
    <w:p w:rsidR="00C32544" w:rsidRPr="00BC1F53" w:rsidRDefault="00C32544" w:rsidP="00BC1F53">
      <w:pPr>
        <w:widowControl/>
        <w:ind w:firstLine="709"/>
        <w:rPr>
          <w:b/>
          <w:i/>
        </w:rPr>
      </w:pPr>
      <w:r w:rsidRPr="00BC1F53">
        <w:rPr>
          <w:b/>
          <w:i/>
        </w:rPr>
        <w:t>3. Кислотно-основные равновесия в растворах. Буферные системы</w:t>
      </w:r>
    </w:p>
    <w:p w:rsidR="00C32544" w:rsidRPr="00BC1F53" w:rsidRDefault="00C32544" w:rsidP="00BC1F53">
      <w:pPr>
        <w:widowControl/>
        <w:ind w:firstLine="709"/>
      </w:pPr>
      <w:r w:rsidRPr="00BC1F53">
        <w:t xml:space="preserve">Степень электролитической диссоциации, ее зависимость от различных факторов. Взаимосвязь степени электролитической диссоциации и изотонического коэффициента. Слабые электролиты. Константа электролитической диссоциации. Законы разбавления </w:t>
      </w:r>
      <w:proofErr w:type="spellStart"/>
      <w:r w:rsidRPr="00BC1F53">
        <w:t>Оствальда</w:t>
      </w:r>
      <w:proofErr w:type="spellEnd"/>
      <w:r w:rsidRPr="00BC1F53">
        <w:t>.</w:t>
      </w:r>
    </w:p>
    <w:p w:rsidR="00C32544" w:rsidRPr="00BC1F53" w:rsidRDefault="00C32544" w:rsidP="00BC1F53">
      <w:pPr>
        <w:widowControl/>
        <w:ind w:firstLine="709"/>
      </w:pPr>
      <w:r w:rsidRPr="00BC1F53">
        <w:t>Кажущаяся степень электролитической диссоциации. Теория сильных электрол</w:t>
      </w:r>
      <w:r w:rsidRPr="00BC1F53">
        <w:t>и</w:t>
      </w:r>
      <w:r w:rsidRPr="00BC1F53">
        <w:t xml:space="preserve">тов Дебая-Хюккеля. Активная концентрация вещества в растворе. Ионная сила раствора. Уравнение </w:t>
      </w:r>
      <w:proofErr w:type="spellStart"/>
      <w:r w:rsidRPr="00BC1F53">
        <w:t>Гуггенгейма-Девиса</w:t>
      </w:r>
      <w:proofErr w:type="spellEnd"/>
      <w:r w:rsidRPr="00BC1F53">
        <w:t>.</w:t>
      </w:r>
    </w:p>
    <w:p w:rsidR="00C32544" w:rsidRPr="00BC1F53" w:rsidRDefault="00C32544" w:rsidP="00BC1F53">
      <w:pPr>
        <w:widowControl/>
        <w:ind w:firstLine="709"/>
      </w:pPr>
      <w:r w:rsidRPr="00BC1F53">
        <w:t>Кислотно-основные равновесия в растворах. Ионное произведение воды. Понятие о рН. Значение рН для аналитической практики. Методы определения рН растворов.</w:t>
      </w:r>
    </w:p>
    <w:p w:rsidR="00C32544" w:rsidRPr="00BC1F53" w:rsidRDefault="00C32544" w:rsidP="00BC1F53">
      <w:pPr>
        <w:widowControl/>
        <w:ind w:firstLine="709"/>
      </w:pPr>
      <w:r w:rsidRPr="00BC1F53">
        <w:t xml:space="preserve">Буферные системы. Механизм действия буферных систем. </w:t>
      </w:r>
      <w:proofErr w:type="spellStart"/>
      <w:r w:rsidRPr="00BC1F53">
        <w:t>Буферность</w:t>
      </w:r>
      <w:proofErr w:type="spellEnd"/>
      <w:r w:rsidRPr="00BC1F53">
        <w:t xml:space="preserve"> в биолог</w:t>
      </w:r>
      <w:r w:rsidRPr="00BC1F53">
        <w:t>и</w:t>
      </w:r>
      <w:r w:rsidRPr="00BC1F53">
        <w:t>ческих системах.</w:t>
      </w:r>
    </w:p>
    <w:p w:rsidR="00C32544" w:rsidRPr="00BC1F53" w:rsidRDefault="00C32544" w:rsidP="00BC1F53">
      <w:pPr>
        <w:widowControl/>
        <w:ind w:firstLine="709"/>
        <w:rPr>
          <w:b/>
          <w:i/>
        </w:rPr>
      </w:pPr>
      <w:r w:rsidRPr="00BC1F53">
        <w:rPr>
          <w:b/>
          <w:i/>
        </w:rPr>
        <w:t xml:space="preserve">4. Электрохимические системы. Электродные процессы. </w:t>
      </w:r>
    </w:p>
    <w:p w:rsidR="00C32544" w:rsidRPr="00BC1F53" w:rsidRDefault="00C32544" w:rsidP="00BC1F53">
      <w:pPr>
        <w:widowControl/>
        <w:ind w:firstLine="709"/>
      </w:pPr>
      <w:r w:rsidRPr="00BC1F53">
        <w:t xml:space="preserve">Измерение электропроводности растворов. Закон </w:t>
      </w:r>
      <w:proofErr w:type="spellStart"/>
      <w:r w:rsidRPr="00BC1F53">
        <w:t>Кольрауша</w:t>
      </w:r>
      <w:proofErr w:type="spellEnd"/>
      <w:r w:rsidRPr="00BC1F53">
        <w:t>. Применение эле</w:t>
      </w:r>
      <w:r w:rsidRPr="00BC1F53">
        <w:t>к</w:t>
      </w:r>
      <w:r w:rsidRPr="00BC1F53">
        <w:t>тропроводности для определения степени диссоциации и константы диссоциации. Эле</w:t>
      </w:r>
      <w:r w:rsidRPr="00BC1F53">
        <w:t>к</w:t>
      </w:r>
      <w:r w:rsidRPr="00BC1F53">
        <w:t>тропроводность растворов электролитов. Удельная и молярная (эквивалентная) электр</w:t>
      </w:r>
      <w:r w:rsidRPr="00BC1F53">
        <w:t>и</w:t>
      </w:r>
      <w:r w:rsidRPr="00BC1F53">
        <w:t>ческая проводимость. Применение электролитической проводимости для определения влажности, динамики солевого режима почв.</w:t>
      </w:r>
    </w:p>
    <w:p w:rsidR="00BE4528" w:rsidRDefault="00C32544" w:rsidP="00BC1F53">
      <w:pPr>
        <w:widowControl/>
        <w:ind w:firstLine="709"/>
      </w:pPr>
      <w:r w:rsidRPr="00BC1F53">
        <w:t>Электродные процессы. Механизм возникновения электродного потенциала. Гал</w:t>
      </w:r>
      <w:r w:rsidRPr="00BC1F53">
        <w:t>ь</w:t>
      </w:r>
      <w:r w:rsidRPr="00BC1F53">
        <w:t>ванический элемент. ЭДС гальванического элемента. Виды гальванических цепей. Вод</w:t>
      </w:r>
      <w:r w:rsidRPr="00BC1F53">
        <w:t>о</w:t>
      </w:r>
      <w:r w:rsidRPr="00BC1F53">
        <w:t>родный электрод, ряд напряжений металлов, исключение из него. Зависимость последов</w:t>
      </w:r>
      <w:r w:rsidRPr="00BC1F53">
        <w:t>а</w:t>
      </w:r>
      <w:r w:rsidRPr="00BC1F53">
        <w:t>тельности местоположения металлов в ряду напряжений от растворителя. Ионоселекти</w:t>
      </w:r>
      <w:r w:rsidRPr="00BC1F53">
        <w:t>в</w:t>
      </w:r>
      <w:r w:rsidRPr="00BC1F53">
        <w:t>ные электроды. Электроды 1 рода – медный, цинковый. Электроды 2 рода – хлорсеребр</w:t>
      </w:r>
      <w:r w:rsidRPr="00BC1F53">
        <w:t>я</w:t>
      </w:r>
      <w:r w:rsidRPr="00BC1F53">
        <w:t xml:space="preserve">ный, каломельный. Стеклянный электрод. Измерение ЭДС. Диффузный и мембранный потенциалы, их биологическое значение. </w:t>
      </w:r>
    </w:p>
    <w:p w:rsidR="00C32544" w:rsidRPr="00BC1F53" w:rsidRDefault="00C32544" w:rsidP="00BC1F53">
      <w:pPr>
        <w:widowControl/>
        <w:ind w:firstLine="709"/>
        <w:rPr>
          <w:b/>
          <w:i/>
        </w:rPr>
      </w:pPr>
      <w:r w:rsidRPr="00BC1F53">
        <w:rPr>
          <w:b/>
          <w:i/>
        </w:rPr>
        <w:t>5. Химическая кинетика. Катализ</w:t>
      </w:r>
    </w:p>
    <w:p w:rsidR="00C32544" w:rsidRPr="00BC1F53" w:rsidRDefault="00C32544" w:rsidP="00BC1F53">
      <w:pPr>
        <w:widowControl/>
        <w:ind w:firstLine="709"/>
      </w:pPr>
      <w:r w:rsidRPr="00BC1F53">
        <w:t>Скорость химической реакции (истинная и средняя). Зависимость скорости от ко</w:t>
      </w:r>
      <w:r w:rsidRPr="00BC1F53">
        <w:t>н</w:t>
      </w:r>
      <w:r w:rsidRPr="00BC1F53">
        <w:t xml:space="preserve">центрации реагирующих веществ. Закон действия масс. Константа скорости. Зависимость </w:t>
      </w:r>
      <w:r w:rsidRPr="00BC1F53">
        <w:lastRenderedPageBreak/>
        <w:t>скорости от температуры. Правило Вант-Гоффа. Уравнение Аррениуса. Энергия актив</w:t>
      </w:r>
      <w:r w:rsidRPr="00BC1F53">
        <w:t>а</w:t>
      </w:r>
      <w:r w:rsidRPr="00BC1F53">
        <w:t>ции. Механизм химической реакции. Активный комплекс. Эндотермические реакции. П</w:t>
      </w:r>
      <w:r w:rsidRPr="00BC1F53">
        <w:t>о</w:t>
      </w:r>
      <w:r w:rsidRPr="00BC1F53">
        <w:t>нятие об энтальпии активации и энтропии активации. Классификация химических реа</w:t>
      </w:r>
      <w:r w:rsidRPr="00BC1F53">
        <w:t>к</w:t>
      </w:r>
      <w:r w:rsidRPr="00BC1F53">
        <w:t xml:space="preserve">ций. Порядок и </w:t>
      </w:r>
      <w:proofErr w:type="spellStart"/>
      <w:r w:rsidRPr="00BC1F53">
        <w:t>молекулярность</w:t>
      </w:r>
      <w:proofErr w:type="spellEnd"/>
      <w:r w:rsidRPr="00BC1F53">
        <w:t xml:space="preserve"> реакций. Катализ: гомогенный, гетерогенный, фермен</w:t>
      </w:r>
      <w:r w:rsidRPr="00BC1F53">
        <w:t>т</w:t>
      </w:r>
      <w:r w:rsidRPr="00BC1F53">
        <w:t xml:space="preserve">ный. Механизм катализа. Промоторы и каталитические яды. </w:t>
      </w:r>
    </w:p>
    <w:p w:rsidR="00C32544" w:rsidRPr="00BC1F53" w:rsidRDefault="00C32544" w:rsidP="00BC1F53">
      <w:pPr>
        <w:widowControl/>
        <w:ind w:firstLine="709"/>
        <w:rPr>
          <w:b/>
          <w:i/>
        </w:rPr>
      </w:pPr>
      <w:r w:rsidRPr="00BC1F53">
        <w:rPr>
          <w:b/>
          <w:i/>
        </w:rPr>
        <w:t>6. Химическое и фазовое равновесие.</w:t>
      </w:r>
    </w:p>
    <w:p w:rsidR="00C32544" w:rsidRPr="00BC1F53" w:rsidRDefault="00C32544" w:rsidP="00BC1F53">
      <w:pPr>
        <w:widowControl/>
        <w:ind w:firstLine="709"/>
      </w:pPr>
      <w:r w:rsidRPr="00BC1F53">
        <w:t>Применимость закона действия масс к равновесным процессам. Константа равн</w:t>
      </w:r>
      <w:r w:rsidRPr="00BC1F53">
        <w:t>о</w:t>
      </w:r>
      <w:r w:rsidRPr="00BC1F53">
        <w:t xml:space="preserve">весия. Принцип </w:t>
      </w:r>
      <w:proofErr w:type="spellStart"/>
      <w:r w:rsidRPr="00BC1F53">
        <w:t>Ле-Шателье</w:t>
      </w:r>
      <w:proofErr w:type="spellEnd"/>
      <w:r w:rsidRPr="00BC1F53">
        <w:t>. Зависимость скорости химической реакции от концентр</w:t>
      </w:r>
      <w:r w:rsidRPr="00BC1F53">
        <w:t>а</w:t>
      </w:r>
      <w:r w:rsidRPr="00BC1F53">
        <w:t xml:space="preserve">ции. </w:t>
      </w:r>
    </w:p>
    <w:p w:rsidR="00C32544" w:rsidRPr="00BC1F53" w:rsidRDefault="00C32544" w:rsidP="00BC1F53">
      <w:pPr>
        <w:widowControl/>
        <w:ind w:firstLine="709"/>
        <w:rPr>
          <w:b/>
          <w:i/>
        </w:rPr>
      </w:pPr>
      <w:r w:rsidRPr="00BC1F53">
        <w:rPr>
          <w:b/>
          <w:i/>
        </w:rPr>
        <w:t>7.</w:t>
      </w:r>
      <w:r w:rsidR="00BE4528">
        <w:rPr>
          <w:b/>
          <w:i/>
        </w:rPr>
        <w:t xml:space="preserve"> </w:t>
      </w:r>
      <w:r w:rsidRPr="00BC1F53">
        <w:rPr>
          <w:b/>
          <w:i/>
        </w:rPr>
        <w:t>Поверхностные явления. Адсорбция. Поверхностно-активные вещества.</w:t>
      </w:r>
    </w:p>
    <w:p w:rsidR="00C32544" w:rsidRPr="00BC1F53" w:rsidRDefault="00C32544" w:rsidP="00BC1F53">
      <w:pPr>
        <w:widowControl/>
        <w:ind w:firstLine="709"/>
      </w:pPr>
      <w:r w:rsidRPr="00BC1F53">
        <w:t xml:space="preserve">Сорбция. Виды адсорбции. Поверхностная активность. Правило </w:t>
      </w:r>
      <w:proofErr w:type="spellStart"/>
      <w:r w:rsidRPr="00BC1F53">
        <w:t>Дюкло-Траубе</w:t>
      </w:r>
      <w:proofErr w:type="spellEnd"/>
      <w:r w:rsidRPr="00BC1F53">
        <w:t xml:space="preserve">. Адсорбция на границе раздела жидкость-газ. Анализ изотермы адсорбции </w:t>
      </w:r>
      <w:proofErr w:type="spellStart"/>
      <w:r w:rsidRPr="00BC1F53">
        <w:t>Ленгмюра</w:t>
      </w:r>
      <w:proofErr w:type="spellEnd"/>
      <w:r w:rsidRPr="00BC1F53">
        <w:t>. О</w:t>
      </w:r>
      <w:r w:rsidRPr="00BC1F53">
        <w:t>п</w:t>
      </w:r>
      <w:r w:rsidRPr="00BC1F53">
        <w:t>ределение размеров молекул ПАВ. Адсорбция  на твердой</w:t>
      </w:r>
      <w:r w:rsidR="00BE4528">
        <w:t xml:space="preserve"> </w:t>
      </w:r>
      <w:r w:rsidRPr="00BC1F53">
        <w:t>поверх</w:t>
      </w:r>
      <w:r w:rsidR="009A330E" w:rsidRPr="00BC1F53">
        <w:t>н</w:t>
      </w:r>
      <w:r w:rsidRPr="00BC1F53">
        <w:t>ости. Теория адсор</w:t>
      </w:r>
      <w:r w:rsidRPr="00BC1F53">
        <w:t>б</w:t>
      </w:r>
      <w:r w:rsidRPr="00BC1F53">
        <w:t>ции. Закономерности адсорбции на твердых адсорбентах. Особенности адсорбции на п</w:t>
      </w:r>
      <w:r w:rsidRPr="00BC1F53">
        <w:t>о</w:t>
      </w:r>
      <w:r w:rsidRPr="00BC1F53">
        <w:t>ристых адсорбентах. Адсорбция электролитов. Образование двойного электрического слоя (ДЭС). Ионный обмен.</w:t>
      </w:r>
    </w:p>
    <w:p w:rsidR="00BE4528" w:rsidRDefault="00C32544" w:rsidP="00BC1F53">
      <w:pPr>
        <w:widowControl/>
        <w:ind w:firstLine="709"/>
      </w:pPr>
      <w:r w:rsidRPr="00BC1F53">
        <w:t xml:space="preserve">Классификация и общая характеристика ПАВ. </w:t>
      </w:r>
      <w:proofErr w:type="spellStart"/>
      <w:r w:rsidRPr="00BC1F53">
        <w:t>Гидрофильно-липофильный</w:t>
      </w:r>
      <w:proofErr w:type="spellEnd"/>
      <w:r w:rsidRPr="00BC1F53">
        <w:t xml:space="preserve"> баланс ПАВ. Число ГЛБ. </w:t>
      </w:r>
      <w:proofErr w:type="spellStart"/>
      <w:r w:rsidRPr="00BC1F53">
        <w:t>Мицеллярные</w:t>
      </w:r>
      <w:proofErr w:type="spellEnd"/>
      <w:r w:rsidRPr="00BC1F53">
        <w:t xml:space="preserve"> растворы ПАВ. Критическая концентрация </w:t>
      </w:r>
      <w:proofErr w:type="spellStart"/>
      <w:r w:rsidRPr="00BC1F53">
        <w:t>мицеллообр</w:t>
      </w:r>
      <w:r w:rsidRPr="00BC1F53">
        <w:t>а</w:t>
      </w:r>
      <w:r w:rsidRPr="00BC1F53">
        <w:t>зования</w:t>
      </w:r>
      <w:proofErr w:type="spellEnd"/>
      <w:r w:rsidRPr="00BC1F53">
        <w:t xml:space="preserve"> (ККМ). </w:t>
      </w:r>
      <w:proofErr w:type="spellStart"/>
      <w:r w:rsidRPr="00BC1F53">
        <w:t>Солюбилизация</w:t>
      </w:r>
      <w:proofErr w:type="spellEnd"/>
      <w:r w:rsidRPr="00BC1F53">
        <w:t>. Применение ПАВ в фармации.</w:t>
      </w:r>
      <w:r w:rsidR="00BE4528">
        <w:t xml:space="preserve"> </w:t>
      </w:r>
    </w:p>
    <w:p w:rsidR="00C32544" w:rsidRPr="00BC1F53" w:rsidRDefault="00C32544" w:rsidP="00BC1F53">
      <w:pPr>
        <w:widowControl/>
        <w:ind w:firstLine="709"/>
        <w:rPr>
          <w:b/>
          <w:i/>
        </w:rPr>
      </w:pPr>
      <w:r w:rsidRPr="00BC1F53">
        <w:rPr>
          <w:b/>
          <w:i/>
        </w:rPr>
        <w:t>8. Дисперсные системы. Свойства коллоидных систем.</w:t>
      </w:r>
    </w:p>
    <w:p w:rsidR="00C32544" w:rsidRPr="00BC1F53" w:rsidRDefault="00C32544" w:rsidP="00BC1F53">
      <w:pPr>
        <w:widowControl/>
        <w:ind w:firstLine="709"/>
      </w:pPr>
      <w:r w:rsidRPr="00BC1F53">
        <w:t>Классификация по размеру частиц (дисперсности). Классификация по агрегатному состоянию фаз. Классификация по отсутствию или наличию взаимодействия между ча</w:t>
      </w:r>
      <w:r w:rsidRPr="00BC1F53">
        <w:t>с</w:t>
      </w:r>
      <w:r w:rsidRPr="00BC1F53">
        <w:t>тицами дисперсной фазы. Классификация по степени взаимодействия дисперсной фазы с дисперсионной средой. Растворы высокомолекулярных соединений.</w:t>
      </w:r>
    </w:p>
    <w:p w:rsidR="00C32544" w:rsidRPr="00BC1F53" w:rsidRDefault="00C32544" w:rsidP="00BC1F53">
      <w:pPr>
        <w:widowControl/>
        <w:ind w:firstLine="709"/>
      </w:pPr>
      <w:r w:rsidRPr="00BC1F53">
        <w:t>Броуновское движение. Диффузия. Осмотическое давление. Седиментация в ди</w:t>
      </w:r>
      <w:r w:rsidRPr="00BC1F53">
        <w:t>с</w:t>
      </w:r>
      <w:r w:rsidRPr="00BC1F53">
        <w:t xml:space="preserve">персных системах и </w:t>
      </w:r>
      <w:proofErr w:type="spellStart"/>
      <w:r w:rsidRPr="00BC1F53">
        <w:t>седиментационный</w:t>
      </w:r>
      <w:proofErr w:type="spellEnd"/>
      <w:r w:rsidRPr="00BC1F53">
        <w:t xml:space="preserve"> анализ.</w:t>
      </w:r>
    </w:p>
    <w:p w:rsidR="00C32544" w:rsidRPr="00BC1F53" w:rsidRDefault="00C32544" w:rsidP="00BC1F53">
      <w:pPr>
        <w:widowControl/>
        <w:ind w:firstLine="709"/>
      </w:pPr>
      <w:r w:rsidRPr="00BC1F53">
        <w:t>Особенности оптических свойств дисперсных систем. Рассеяние света. Поглощ</w:t>
      </w:r>
      <w:r w:rsidRPr="00BC1F53">
        <w:t>е</w:t>
      </w:r>
      <w:r w:rsidRPr="00BC1F53">
        <w:t>ние света. Оптическая анизотропия. Оптические методы анализа дисперсности.</w:t>
      </w:r>
      <w:r w:rsidR="00F85471" w:rsidRPr="00BC1F53">
        <w:t xml:space="preserve"> Исслед</w:t>
      </w:r>
      <w:r w:rsidR="00F85471" w:rsidRPr="00BC1F53">
        <w:t>о</w:t>
      </w:r>
      <w:r w:rsidR="00F85471" w:rsidRPr="00BC1F53">
        <w:t>вания по заданной методике и анализ результатов эксперимента.</w:t>
      </w:r>
    </w:p>
    <w:p w:rsidR="00C32544" w:rsidRPr="00BC1F53" w:rsidRDefault="00C32544" w:rsidP="00BC1F53">
      <w:pPr>
        <w:widowControl/>
        <w:ind w:firstLine="709"/>
        <w:rPr>
          <w:b/>
          <w:i/>
        </w:rPr>
      </w:pPr>
      <w:r w:rsidRPr="00BC1F53">
        <w:rPr>
          <w:b/>
          <w:i/>
        </w:rPr>
        <w:t>9. Растворы высокомолекулярных веществ. Гетерогенные системы.</w:t>
      </w:r>
    </w:p>
    <w:p w:rsidR="00C32544" w:rsidRPr="00BC1F53" w:rsidRDefault="00C32544" w:rsidP="00BC1F53">
      <w:pPr>
        <w:widowControl/>
        <w:ind w:firstLine="709"/>
      </w:pPr>
      <w:r w:rsidRPr="00BC1F53">
        <w:t>Классификация ВМС. Структура, форма и гибкость макромолекул. Фазовое с</w:t>
      </w:r>
      <w:r w:rsidRPr="00BC1F53">
        <w:t>о</w:t>
      </w:r>
      <w:r w:rsidRPr="00BC1F53">
        <w:t>стояние ВМС. Взаимодействие ВМС с растворителем. Набухание. Свойства растворов ВМС. Полиэлектролиты. Осмотическое давление растворов ВМС (молекулярных колло</w:t>
      </w:r>
      <w:r w:rsidRPr="00BC1F53">
        <w:t>и</w:t>
      </w:r>
      <w:r w:rsidRPr="00BC1F53">
        <w:t xml:space="preserve">дов). Мембранное равновесие </w:t>
      </w:r>
      <w:proofErr w:type="spellStart"/>
      <w:r w:rsidRPr="00BC1F53">
        <w:t>Доннана</w:t>
      </w:r>
      <w:proofErr w:type="spellEnd"/>
      <w:r w:rsidRPr="00BC1F53">
        <w:t>.</w:t>
      </w:r>
    </w:p>
    <w:p w:rsidR="00C32544" w:rsidRPr="00BC1F53" w:rsidRDefault="00C32544" w:rsidP="00BC1F53">
      <w:pPr>
        <w:widowControl/>
        <w:ind w:firstLine="709"/>
      </w:pPr>
      <w:r w:rsidRPr="00BC1F53">
        <w:t>Гели и студни.</w:t>
      </w:r>
      <w:r w:rsidR="00732C7B">
        <w:t xml:space="preserve"> </w:t>
      </w:r>
      <w:r w:rsidR="00F85471" w:rsidRPr="00BC1F53">
        <w:t>Исследования по заданной методике и анализ результатов экспер</w:t>
      </w:r>
      <w:r w:rsidR="00F85471" w:rsidRPr="00BC1F53">
        <w:t>и</w:t>
      </w:r>
      <w:r w:rsidR="00F85471" w:rsidRPr="00BC1F53">
        <w:t>мента</w:t>
      </w:r>
    </w:p>
    <w:p w:rsidR="00B413DB" w:rsidRPr="0037749B" w:rsidRDefault="00B413DB" w:rsidP="00CE57BE">
      <w:pPr>
        <w:widowControl/>
        <w:ind w:firstLine="0"/>
      </w:pPr>
    </w:p>
    <w:p w:rsidR="00095B0F" w:rsidRDefault="00095B0F" w:rsidP="00BC1F53">
      <w:pPr>
        <w:widowControl/>
        <w:ind w:firstLine="0"/>
        <w:jc w:val="center"/>
        <w:rPr>
          <w:b/>
          <w:sz w:val="28"/>
          <w:szCs w:val="28"/>
        </w:rPr>
      </w:pPr>
      <w:r w:rsidRPr="00BC1F53">
        <w:rPr>
          <w:b/>
          <w:sz w:val="28"/>
          <w:szCs w:val="28"/>
        </w:rPr>
        <w:t>5. Образовательные технологии</w:t>
      </w:r>
    </w:p>
    <w:p w:rsidR="00BC1F53" w:rsidRPr="00BC1F53" w:rsidRDefault="00BC1F53" w:rsidP="00BC1F53">
      <w:pPr>
        <w:widowControl/>
        <w:ind w:firstLine="0"/>
        <w:jc w:val="center"/>
        <w:rPr>
          <w:sz w:val="20"/>
          <w:szCs w:val="20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8"/>
        <w:gridCol w:w="6775"/>
      </w:tblGrid>
      <w:tr w:rsidR="00BC1F53" w:rsidRPr="00BC1F53" w:rsidTr="0037749B">
        <w:tc>
          <w:tcPr>
            <w:tcW w:w="2618" w:type="dxa"/>
          </w:tcPr>
          <w:p w:rsidR="00500D3C" w:rsidRPr="0037749B" w:rsidRDefault="00500D3C" w:rsidP="0037749B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6775" w:type="dxa"/>
          </w:tcPr>
          <w:p w:rsidR="00500D3C" w:rsidRPr="0037749B" w:rsidRDefault="00500D3C" w:rsidP="0037749B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Образовательные технологии</w:t>
            </w:r>
          </w:p>
        </w:tc>
      </w:tr>
      <w:tr w:rsidR="00BC1F53" w:rsidRPr="00BC1F53" w:rsidTr="0037749B">
        <w:tc>
          <w:tcPr>
            <w:tcW w:w="2618" w:type="dxa"/>
            <w:vAlign w:val="center"/>
          </w:tcPr>
          <w:p w:rsidR="00500D3C" w:rsidRPr="0037749B" w:rsidRDefault="00500D3C" w:rsidP="0037749B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Лекции</w:t>
            </w:r>
          </w:p>
        </w:tc>
        <w:tc>
          <w:tcPr>
            <w:tcW w:w="6775" w:type="dxa"/>
            <w:vAlign w:val="center"/>
          </w:tcPr>
          <w:p w:rsidR="00500D3C" w:rsidRPr="0037749B" w:rsidRDefault="00500D3C" w:rsidP="0037749B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Электронные материалы, использование мультимедийных средств, раздаточный материал</w:t>
            </w:r>
          </w:p>
        </w:tc>
      </w:tr>
      <w:tr w:rsidR="00BC1F53" w:rsidRPr="00BC1F53" w:rsidTr="0037749B">
        <w:tc>
          <w:tcPr>
            <w:tcW w:w="2618" w:type="dxa"/>
            <w:vAlign w:val="center"/>
          </w:tcPr>
          <w:p w:rsidR="00500D3C" w:rsidRPr="0037749B" w:rsidRDefault="009A7B9D" w:rsidP="0037749B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Практические</w:t>
            </w:r>
            <w:r w:rsidR="00500D3C" w:rsidRPr="0037749B">
              <w:rPr>
                <w:sz w:val="22"/>
                <w:szCs w:val="22"/>
              </w:rPr>
              <w:t xml:space="preserve"> занятия </w:t>
            </w:r>
          </w:p>
        </w:tc>
        <w:tc>
          <w:tcPr>
            <w:tcW w:w="6775" w:type="dxa"/>
            <w:vAlign w:val="center"/>
          </w:tcPr>
          <w:p w:rsidR="00500D3C" w:rsidRPr="0037749B" w:rsidRDefault="00500D3C" w:rsidP="00BE4528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Деловые и ролевы</w:t>
            </w:r>
            <w:r w:rsidR="00BE4528">
              <w:rPr>
                <w:sz w:val="22"/>
                <w:szCs w:val="22"/>
              </w:rPr>
              <w:t>е</w:t>
            </w:r>
            <w:r w:rsidRPr="0037749B">
              <w:rPr>
                <w:sz w:val="22"/>
                <w:szCs w:val="22"/>
              </w:rPr>
              <w:t xml:space="preserve"> игры, разбор конкретных управленческих ситу</w:t>
            </w:r>
            <w:r w:rsidRPr="0037749B">
              <w:rPr>
                <w:sz w:val="22"/>
                <w:szCs w:val="22"/>
              </w:rPr>
              <w:t>а</w:t>
            </w:r>
            <w:r w:rsidRPr="0037749B">
              <w:rPr>
                <w:sz w:val="22"/>
                <w:szCs w:val="22"/>
              </w:rPr>
              <w:t>ций, тестирование, кейсы, выполнение групповых аудиторных зад</w:t>
            </w:r>
            <w:r w:rsidRPr="0037749B">
              <w:rPr>
                <w:sz w:val="22"/>
                <w:szCs w:val="22"/>
              </w:rPr>
              <w:t>а</w:t>
            </w:r>
            <w:r w:rsidRPr="0037749B">
              <w:rPr>
                <w:sz w:val="22"/>
                <w:szCs w:val="22"/>
              </w:rPr>
              <w:t>ний, индивидуальные доклады</w:t>
            </w:r>
          </w:p>
        </w:tc>
      </w:tr>
      <w:tr w:rsidR="00BC1F53" w:rsidRPr="00BC1F53" w:rsidTr="0037749B">
        <w:tc>
          <w:tcPr>
            <w:tcW w:w="2618" w:type="dxa"/>
            <w:vAlign w:val="center"/>
          </w:tcPr>
          <w:p w:rsidR="00500D3C" w:rsidRPr="0037749B" w:rsidRDefault="00500D3C" w:rsidP="0037749B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Самостоятельные работы</w:t>
            </w:r>
          </w:p>
        </w:tc>
        <w:tc>
          <w:tcPr>
            <w:tcW w:w="6775" w:type="dxa"/>
            <w:vAlign w:val="center"/>
          </w:tcPr>
          <w:p w:rsidR="00500D3C" w:rsidRPr="0037749B" w:rsidRDefault="008A604E" w:rsidP="00BE4528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Выполнение индивидуальных заданий (тестов),</w:t>
            </w:r>
            <w:r w:rsidRPr="0037749B">
              <w:rPr>
                <w:rFonts w:eastAsia="Arial Unicode MS"/>
                <w:sz w:val="22"/>
                <w:szCs w:val="22"/>
                <w:lang w:eastAsia="en-US"/>
              </w:rPr>
              <w:t xml:space="preserve"> написание реферата, </w:t>
            </w:r>
            <w:r w:rsidR="005763B7" w:rsidRPr="0037749B">
              <w:rPr>
                <w:rFonts w:eastAsia="Arial Unicode MS"/>
                <w:sz w:val="22"/>
                <w:szCs w:val="22"/>
                <w:lang w:eastAsia="en-US"/>
              </w:rPr>
              <w:t>подготовка доклада</w:t>
            </w:r>
          </w:p>
        </w:tc>
      </w:tr>
    </w:tbl>
    <w:p w:rsidR="002A2ED8" w:rsidRPr="00BC1F53" w:rsidRDefault="002A2ED8" w:rsidP="0037749B">
      <w:pPr>
        <w:widowControl/>
        <w:ind w:firstLine="0"/>
        <w:jc w:val="center"/>
      </w:pPr>
    </w:p>
    <w:p w:rsidR="0019551E" w:rsidRDefault="0019551E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256E6" w:rsidRPr="0037749B" w:rsidRDefault="00095B0F" w:rsidP="0037749B">
      <w:pPr>
        <w:widowControl/>
        <w:ind w:firstLine="0"/>
        <w:jc w:val="center"/>
        <w:rPr>
          <w:b/>
          <w:sz w:val="28"/>
          <w:szCs w:val="28"/>
        </w:rPr>
      </w:pPr>
      <w:r w:rsidRPr="0037749B">
        <w:rPr>
          <w:b/>
          <w:sz w:val="28"/>
          <w:szCs w:val="28"/>
        </w:rPr>
        <w:lastRenderedPageBreak/>
        <w:t>6</w:t>
      </w:r>
      <w:r w:rsidR="008256E6" w:rsidRPr="0037749B">
        <w:rPr>
          <w:b/>
          <w:sz w:val="28"/>
          <w:szCs w:val="28"/>
        </w:rPr>
        <w:t xml:space="preserve">. </w:t>
      </w:r>
      <w:r w:rsidR="000F11D3" w:rsidRPr="0037749B">
        <w:rPr>
          <w:b/>
          <w:sz w:val="28"/>
          <w:szCs w:val="28"/>
        </w:rPr>
        <w:t>Оценочные средства</w:t>
      </w:r>
      <w:r w:rsidR="008256E6" w:rsidRPr="0037749B">
        <w:rPr>
          <w:b/>
          <w:sz w:val="28"/>
          <w:szCs w:val="28"/>
        </w:rPr>
        <w:t xml:space="preserve"> дисциплины </w:t>
      </w:r>
      <w:r w:rsidR="00015A1B" w:rsidRPr="0037749B">
        <w:rPr>
          <w:b/>
          <w:sz w:val="28"/>
          <w:szCs w:val="28"/>
        </w:rPr>
        <w:t>(модуля)</w:t>
      </w:r>
    </w:p>
    <w:p w:rsidR="0037749B" w:rsidRPr="0037749B" w:rsidRDefault="00095B0F" w:rsidP="0037749B">
      <w:pPr>
        <w:widowControl/>
        <w:ind w:firstLine="0"/>
        <w:jc w:val="center"/>
        <w:rPr>
          <w:b/>
          <w:sz w:val="28"/>
          <w:szCs w:val="28"/>
        </w:rPr>
      </w:pPr>
      <w:r w:rsidRPr="0037749B">
        <w:rPr>
          <w:b/>
          <w:sz w:val="28"/>
          <w:szCs w:val="28"/>
        </w:rPr>
        <w:t>6</w:t>
      </w:r>
      <w:r w:rsidR="00FC1B66" w:rsidRPr="0037749B">
        <w:rPr>
          <w:b/>
          <w:sz w:val="28"/>
          <w:szCs w:val="28"/>
        </w:rPr>
        <w:t xml:space="preserve">.1 </w:t>
      </w:r>
      <w:r w:rsidR="001C1C63" w:rsidRPr="0037749B">
        <w:rPr>
          <w:b/>
          <w:sz w:val="28"/>
          <w:szCs w:val="28"/>
        </w:rPr>
        <w:t>Паспорт фонда оценочных средств по дисциплине</w:t>
      </w:r>
      <w:r w:rsidR="00F3619C">
        <w:rPr>
          <w:b/>
          <w:sz w:val="28"/>
          <w:szCs w:val="28"/>
        </w:rPr>
        <w:t xml:space="preserve"> (модулю)</w:t>
      </w:r>
    </w:p>
    <w:p w:rsidR="001C1C63" w:rsidRDefault="00A74065" w:rsidP="0037749B">
      <w:pPr>
        <w:widowControl/>
        <w:ind w:firstLine="0"/>
        <w:jc w:val="center"/>
        <w:rPr>
          <w:b/>
          <w:sz w:val="28"/>
          <w:szCs w:val="28"/>
        </w:rPr>
      </w:pPr>
      <w:r w:rsidRPr="0037749B">
        <w:rPr>
          <w:b/>
          <w:sz w:val="28"/>
          <w:szCs w:val="28"/>
        </w:rPr>
        <w:t>«Физическая и коллоидная химия»</w:t>
      </w:r>
    </w:p>
    <w:p w:rsidR="0037749B" w:rsidRDefault="0037749B" w:rsidP="0037749B">
      <w:pPr>
        <w:widowControl/>
        <w:ind w:firstLine="0"/>
        <w:jc w:val="center"/>
        <w:rPr>
          <w:sz w:val="20"/>
          <w:szCs w:val="20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738"/>
        <w:gridCol w:w="1973"/>
        <w:gridCol w:w="2422"/>
        <w:gridCol w:w="784"/>
      </w:tblGrid>
      <w:tr w:rsidR="0037749B" w:rsidRPr="0037749B" w:rsidTr="006921CF">
        <w:tc>
          <w:tcPr>
            <w:tcW w:w="518" w:type="dxa"/>
            <w:vMerge w:val="restart"/>
            <w:vAlign w:val="center"/>
          </w:tcPr>
          <w:p w:rsidR="00500D3C" w:rsidRPr="0037749B" w:rsidRDefault="00500D3C" w:rsidP="0037749B">
            <w:pPr>
              <w:widowControl/>
              <w:ind w:left="-80" w:right="-85" w:hanging="14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№</w:t>
            </w:r>
          </w:p>
          <w:p w:rsidR="00500D3C" w:rsidRPr="0037749B" w:rsidRDefault="00500D3C" w:rsidP="0037749B">
            <w:pPr>
              <w:widowControl/>
              <w:ind w:left="-80" w:right="-85" w:hanging="14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п/п</w:t>
            </w:r>
          </w:p>
        </w:tc>
        <w:tc>
          <w:tcPr>
            <w:tcW w:w="3738" w:type="dxa"/>
            <w:vMerge w:val="restart"/>
            <w:vAlign w:val="center"/>
          </w:tcPr>
          <w:p w:rsidR="0037749B" w:rsidRDefault="00500D3C" w:rsidP="0037749B">
            <w:pPr>
              <w:widowControl/>
              <w:ind w:left="-80" w:right="-85" w:hanging="14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500D3C" w:rsidRPr="0037749B" w:rsidRDefault="00500D3C" w:rsidP="0037749B">
            <w:pPr>
              <w:widowControl/>
              <w:ind w:left="-80" w:right="-85" w:hanging="14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дисциплины</w:t>
            </w:r>
          </w:p>
        </w:tc>
        <w:tc>
          <w:tcPr>
            <w:tcW w:w="1973" w:type="dxa"/>
            <w:vMerge w:val="restart"/>
            <w:vAlign w:val="center"/>
          </w:tcPr>
          <w:p w:rsidR="0037749B" w:rsidRDefault="00500D3C" w:rsidP="0037749B">
            <w:pPr>
              <w:widowControl/>
              <w:ind w:left="-80" w:right="-85" w:hanging="14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 xml:space="preserve">Код </w:t>
            </w:r>
          </w:p>
          <w:p w:rsidR="0037749B" w:rsidRDefault="00500D3C" w:rsidP="0037749B">
            <w:pPr>
              <w:widowControl/>
              <w:ind w:left="-80" w:right="-85" w:hanging="14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 xml:space="preserve">контролируемой </w:t>
            </w:r>
          </w:p>
          <w:p w:rsidR="00500D3C" w:rsidRPr="0037749B" w:rsidRDefault="00500D3C" w:rsidP="0037749B">
            <w:pPr>
              <w:widowControl/>
              <w:ind w:left="-80" w:right="-85" w:hanging="14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компетенции</w:t>
            </w:r>
          </w:p>
        </w:tc>
        <w:tc>
          <w:tcPr>
            <w:tcW w:w="3206" w:type="dxa"/>
            <w:gridSpan w:val="2"/>
            <w:vAlign w:val="center"/>
          </w:tcPr>
          <w:p w:rsidR="00500D3C" w:rsidRPr="0037749B" w:rsidRDefault="00500D3C" w:rsidP="0037749B">
            <w:pPr>
              <w:widowControl/>
              <w:ind w:left="-80" w:right="-85" w:hanging="14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Оценочное средство</w:t>
            </w:r>
          </w:p>
        </w:tc>
      </w:tr>
      <w:tr w:rsidR="0037749B" w:rsidRPr="0037749B" w:rsidTr="006921CF">
        <w:trPr>
          <w:trHeight w:val="300"/>
        </w:trPr>
        <w:tc>
          <w:tcPr>
            <w:tcW w:w="518" w:type="dxa"/>
            <w:vMerge/>
            <w:vAlign w:val="center"/>
          </w:tcPr>
          <w:p w:rsidR="00500D3C" w:rsidRPr="0037749B" w:rsidRDefault="00500D3C" w:rsidP="0037749B">
            <w:pPr>
              <w:widowControl/>
              <w:ind w:left="-80" w:right="-85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3738" w:type="dxa"/>
            <w:vMerge/>
            <w:vAlign w:val="center"/>
          </w:tcPr>
          <w:p w:rsidR="00500D3C" w:rsidRPr="0037749B" w:rsidRDefault="00500D3C" w:rsidP="0037749B">
            <w:pPr>
              <w:widowControl/>
              <w:ind w:left="-80" w:right="-85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vMerge/>
            <w:vAlign w:val="center"/>
          </w:tcPr>
          <w:p w:rsidR="00500D3C" w:rsidRPr="0037749B" w:rsidRDefault="00500D3C" w:rsidP="0037749B">
            <w:pPr>
              <w:widowControl/>
              <w:ind w:left="-80" w:right="-85" w:hanging="14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:rsidR="00500D3C" w:rsidRPr="0037749B" w:rsidRDefault="00500D3C" w:rsidP="0037749B">
            <w:pPr>
              <w:widowControl/>
              <w:ind w:left="-80" w:right="-85" w:hanging="14"/>
              <w:jc w:val="center"/>
              <w:rPr>
                <w:i/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84" w:type="dxa"/>
            <w:vAlign w:val="center"/>
          </w:tcPr>
          <w:p w:rsidR="00500D3C" w:rsidRPr="0037749B" w:rsidRDefault="00500D3C" w:rsidP="0037749B">
            <w:pPr>
              <w:widowControl/>
              <w:ind w:left="-80" w:right="-85" w:hanging="14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кол-во</w:t>
            </w:r>
          </w:p>
        </w:tc>
      </w:tr>
      <w:tr w:rsidR="006921CF" w:rsidRPr="0037749B" w:rsidTr="006921CF">
        <w:trPr>
          <w:trHeight w:val="338"/>
        </w:trPr>
        <w:tc>
          <w:tcPr>
            <w:tcW w:w="518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1</w:t>
            </w:r>
          </w:p>
        </w:tc>
        <w:tc>
          <w:tcPr>
            <w:tcW w:w="3738" w:type="dxa"/>
            <w:vAlign w:val="center"/>
          </w:tcPr>
          <w:p w:rsidR="006921CF" w:rsidRPr="0037749B" w:rsidRDefault="006921CF" w:rsidP="00B032F7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Основные понятия физической х</w:t>
            </w:r>
            <w:r w:rsidRPr="0037749B">
              <w:rPr>
                <w:sz w:val="22"/>
                <w:szCs w:val="22"/>
              </w:rPr>
              <w:t>и</w:t>
            </w:r>
            <w:r w:rsidRPr="0037749B">
              <w:rPr>
                <w:sz w:val="22"/>
                <w:szCs w:val="22"/>
              </w:rPr>
              <w:t>мии. Основы химической термодин</w:t>
            </w:r>
            <w:r w:rsidRPr="0037749B">
              <w:rPr>
                <w:sz w:val="22"/>
                <w:szCs w:val="22"/>
              </w:rPr>
              <w:t>а</w:t>
            </w:r>
            <w:r w:rsidRPr="0037749B">
              <w:rPr>
                <w:sz w:val="22"/>
                <w:szCs w:val="22"/>
              </w:rPr>
              <w:t>мики.</w:t>
            </w:r>
          </w:p>
        </w:tc>
        <w:tc>
          <w:tcPr>
            <w:tcW w:w="1973" w:type="dxa"/>
            <w:vAlign w:val="center"/>
          </w:tcPr>
          <w:p w:rsidR="006921CF" w:rsidRDefault="00D84D8A" w:rsidP="006921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6921CF">
            <w:pPr>
              <w:ind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  <w:tc>
          <w:tcPr>
            <w:tcW w:w="2422" w:type="dxa"/>
            <w:vAlign w:val="center"/>
          </w:tcPr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Тестовые задания</w:t>
            </w:r>
          </w:p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Реферат</w:t>
            </w:r>
          </w:p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84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10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10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7</w:t>
            </w:r>
          </w:p>
        </w:tc>
      </w:tr>
      <w:tr w:rsidR="006921CF" w:rsidRPr="0037749B" w:rsidTr="006921CF">
        <w:trPr>
          <w:trHeight w:val="347"/>
        </w:trPr>
        <w:tc>
          <w:tcPr>
            <w:tcW w:w="518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2</w:t>
            </w:r>
          </w:p>
        </w:tc>
        <w:tc>
          <w:tcPr>
            <w:tcW w:w="3738" w:type="dxa"/>
            <w:vAlign w:val="center"/>
          </w:tcPr>
          <w:p w:rsidR="006921CF" w:rsidRPr="0037749B" w:rsidRDefault="006921CF" w:rsidP="00B032F7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 xml:space="preserve">Растворы. </w:t>
            </w:r>
            <w:proofErr w:type="spellStart"/>
            <w:r w:rsidRPr="0037749B">
              <w:rPr>
                <w:sz w:val="22"/>
                <w:szCs w:val="22"/>
              </w:rPr>
              <w:t>Коллигативные</w:t>
            </w:r>
            <w:proofErr w:type="spellEnd"/>
            <w:r w:rsidRPr="0037749B">
              <w:rPr>
                <w:sz w:val="22"/>
                <w:szCs w:val="22"/>
              </w:rPr>
              <w:t xml:space="preserve"> свойства растворов</w:t>
            </w:r>
            <w:r w:rsidRPr="00377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73" w:type="dxa"/>
            <w:vAlign w:val="center"/>
          </w:tcPr>
          <w:p w:rsidR="006921CF" w:rsidRDefault="00D84D8A" w:rsidP="006921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6921CF">
            <w:pPr>
              <w:ind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  <w:tc>
          <w:tcPr>
            <w:tcW w:w="2422" w:type="dxa"/>
            <w:vAlign w:val="center"/>
          </w:tcPr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Тестовые задания</w:t>
            </w:r>
          </w:p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Реферат</w:t>
            </w:r>
          </w:p>
          <w:p w:rsidR="006921CF" w:rsidRPr="0037749B" w:rsidRDefault="006921CF" w:rsidP="00B032F7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84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10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5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7</w:t>
            </w:r>
          </w:p>
        </w:tc>
      </w:tr>
      <w:tr w:rsidR="006921CF" w:rsidRPr="0037749B" w:rsidTr="006921CF">
        <w:trPr>
          <w:trHeight w:val="358"/>
        </w:trPr>
        <w:tc>
          <w:tcPr>
            <w:tcW w:w="518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3</w:t>
            </w:r>
          </w:p>
        </w:tc>
        <w:tc>
          <w:tcPr>
            <w:tcW w:w="3738" w:type="dxa"/>
            <w:vAlign w:val="center"/>
          </w:tcPr>
          <w:p w:rsidR="006921CF" w:rsidRPr="0037749B" w:rsidRDefault="006921CF" w:rsidP="00B032F7">
            <w:pPr>
              <w:widowControl/>
              <w:tabs>
                <w:tab w:val="left" w:pos="360"/>
              </w:tabs>
              <w:ind w:left="-40" w:right="-34" w:firstLine="0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Кислотно-основные равновесия в растворах. Буферные системы</w:t>
            </w:r>
          </w:p>
        </w:tc>
        <w:tc>
          <w:tcPr>
            <w:tcW w:w="1973" w:type="dxa"/>
            <w:vAlign w:val="center"/>
          </w:tcPr>
          <w:p w:rsidR="006921CF" w:rsidRDefault="00D84D8A" w:rsidP="006921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6921CF">
            <w:pPr>
              <w:ind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  <w:tc>
          <w:tcPr>
            <w:tcW w:w="2422" w:type="dxa"/>
            <w:vAlign w:val="center"/>
          </w:tcPr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Тестовые задания</w:t>
            </w:r>
          </w:p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Реферат</w:t>
            </w:r>
          </w:p>
          <w:p w:rsidR="006921CF" w:rsidRPr="0037749B" w:rsidRDefault="006921CF" w:rsidP="00B032F7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84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10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5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7</w:t>
            </w:r>
          </w:p>
        </w:tc>
      </w:tr>
      <w:tr w:rsidR="006921CF" w:rsidRPr="0037749B" w:rsidTr="00F3619C">
        <w:trPr>
          <w:trHeight w:val="70"/>
        </w:trPr>
        <w:tc>
          <w:tcPr>
            <w:tcW w:w="518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4</w:t>
            </w:r>
          </w:p>
        </w:tc>
        <w:tc>
          <w:tcPr>
            <w:tcW w:w="3738" w:type="dxa"/>
            <w:vAlign w:val="center"/>
          </w:tcPr>
          <w:p w:rsidR="006921CF" w:rsidRPr="0037749B" w:rsidRDefault="006921CF" w:rsidP="00B032F7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Электрохимические системы. Эле</w:t>
            </w:r>
            <w:r w:rsidRPr="0037749B">
              <w:rPr>
                <w:sz w:val="22"/>
                <w:szCs w:val="22"/>
              </w:rPr>
              <w:t>к</w:t>
            </w:r>
            <w:r w:rsidRPr="0037749B">
              <w:rPr>
                <w:sz w:val="22"/>
                <w:szCs w:val="22"/>
              </w:rPr>
              <w:t>тродные процессы</w:t>
            </w:r>
          </w:p>
        </w:tc>
        <w:tc>
          <w:tcPr>
            <w:tcW w:w="1973" w:type="dxa"/>
            <w:vAlign w:val="center"/>
          </w:tcPr>
          <w:p w:rsidR="006921CF" w:rsidRDefault="00D84D8A" w:rsidP="006921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6921CF">
            <w:pPr>
              <w:ind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  <w:tc>
          <w:tcPr>
            <w:tcW w:w="2422" w:type="dxa"/>
            <w:vAlign w:val="center"/>
          </w:tcPr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Тестовые задания</w:t>
            </w:r>
          </w:p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Реферат</w:t>
            </w:r>
          </w:p>
          <w:p w:rsidR="006921CF" w:rsidRPr="0037749B" w:rsidRDefault="006921CF" w:rsidP="00B032F7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84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10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3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7</w:t>
            </w:r>
          </w:p>
        </w:tc>
      </w:tr>
      <w:tr w:rsidR="006921CF" w:rsidRPr="0037749B" w:rsidTr="006921CF">
        <w:trPr>
          <w:trHeight w:val="353"/>
        </w:trPr>
        <w:tc>
          <w:tcPr>
            <w:tcW w:w="518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5</w:t>
            </w:r>
          </w:p>
        </w:tc>
        <w:tc>
          <w:tcPr>
            <w:tcW w:w="3738" w:type="dxa"/>
            <w:vAlign w:val="center"/>
          </w:tcPr>
          <w:p w:rsidR="006921CF" w:rsidRPr="0037749B" w:rsidRDefault="006921CF" w:rsidP="00B032F7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Химическая кинетика. Катализ</w:t>
            </w:r>
          </w:p>
        </w:tc>
        <w:tc>
          <w:tcPr>
            <w:tcW w:w="1973" w:type="dxa"/>
            <w:vAlign w:val="center"/>
          </w:tcPr>
          <w:p w:rsidR="006921CF" w:rsidRDefault="00D84D8A" w:rsidP="006921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6921CF">
            <w:pPr>
              <w:ind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  <w:tc>
          <w:tcPr>
            <w:tcW w:w="2422" w:type="dxa"/>
            <w:vAlign w:val="center"/>
          </w:tcPr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Тестовые задания</w:t>
            </w:r>
          </w:p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Реферат</w:t>
            </w:r>
          </w:p>
          <w:p w:rsidR="006921CF" w:rsidRPr="0037749B" w:rsidRDefault="006921CF" w:rsidP="00B032F7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84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12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5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6</w:t>
            </w:r>
          </w:p>
        </w:tc>
      </w:tr>
      <w:tr w:rsidR="006921CF" w:rsidRPr="0037749B" w:rsidTr="006921CF">
        <w:trPr>
          <w:trHeight w:val="335"/>
        </w:trPr>
        <w:tc>
          <w:tcPr>
            <w:tcW w:w="518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6</w:t>
            </w:r>
          </w:p>
        </w:tc>
        <w:tc>
          <w:tcPr>
            <w:tcW w:w="3738" w:type="dxa"/>
            <w:vAlign w:val="center"/>
          </w:tcPr>
          <w:p w:rsidR="006921CF" w:rsidRPr="0037749B" w:rsidRDefault="006921CF" w:rsidP="00B032F7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Химическое и фазовое равновесие</w:t>
            </w:r>
          </w:p>
        </w:tc>
        <w:tc>
          <w:tcPr>
            <w:tcW w:w="1973" w:type="dxa"/>
            <w:vAlign w:val="center"/>
          </w:tcPr>
          <w:p w:rsidR="006921CF" w:rsidRDefault="00D84D8A" w:rsidP="006921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6921CF">
            <w:pPr>
              <w:ind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  <w:tc>
          <w:tcPr>
            <w:tcW w:w="2422" w:type="dxa"/>
            <w:vAlign w:val="center"/>
          </w:tcPr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Тестовые задания</w:t>
            </w:r>
          </w:p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Реферат</w:t>
            </w:r>
          </w:p>
          <w:p w:rsidR="006921CF" w:rsidRPr="0037749B" w:rsidRDefault="006921CF" w:rsidP="00B032F7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84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12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4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6</w:t>
            </w:r>
          </w:p>
        </w:tc>
      </w:tr>
      <w:tr w:rsidR="006921CF" w:rsidRPr="0037749B" w:rsidTr="006921CF">
        <w:trPr>
          <w:trHeight w:val="335"/>
        </w:trPr>
        <w:tc>
          <w:tcPr>
            <w:tcW w:w="518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7</w:t>
            </w:r>
          </w:p>
        </w:tc>
        <w:tc>
          <w:tcPr>
            <w:tcW w:w="3738" w:type="dxa"/>
            <w:vAlign w:val="center"/>
          </w:tcPr>
          <w:p w:rsidR="006921CF" w:rsidRPr="0037749B" w:rsidRDefault="006921CF" w:rsidP="00B032F7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Поверхностные явления. Адсорбция. Поверхностно</w:t>
            </w:r>
            <w:r>
              <w:rPr>
                <w:sz w:val="22"/>
                <w:szCs w:val="22"/>
              </w:rPr>
              <w:t>-</w:t>
            </w:r>
            <w:r w:rsidRPr="0037749B">
              <w:rPr>
                <w:sz w:val="22"/>
                <w:szCs w:val="22"/>
              </w:rPr>
              <w:t>активные вещества</w:t>
            </w:r>
          </w:p>
        </w:tc>
        <w:tc>
          <w:tcPr>
            <w:tcW w:w="1973" w:type="dxa"/>
            <w:vAlign w:val="center"/>
          </w:tcPr>
          <w:p w:rsidR="006921CF" w:rsidRDefault="00D84D8A" w:rsidP="006921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6921CF">
            <w:pPr>
              <w:ind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  <w:tc>
          <w:tcPr>
            <w:tcW w:w="2422" w:type="dxa"/>
            <w:vAlign w:val="center"/>
          </w:tcPr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Тестовые задания</w:t>
            </w:r>
          </w:p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Реферат</w:t>
            </w:r>
          </w:p>
          <w:p w:rsidR="006921CF" w:rsidRPr="0037749B" w:rsidRDefault="006921CF" w:rsidP="00B032F7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84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12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10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6</w:t>
            </w:r>
          </w:p>
        </w:tc>
      </w:tr>
      <w:tr w:rsidR="006921CF" w:rsidRPr="0037749B" w:rsidTr="006921CF">
        <w:trPr>
          <w:trHeight w:val="335"/>
        </w:trPr>
        <w:tc>
          <w:tcPr>
            <w:tcW w:w="518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8</w:t>
            </w:r>
          </w:p>
        </w:tc>
        <w:tc>
          <w:tcPr>
            <w:tcW w:w="3738" w:type="dxa"/>
            <w:vAlign w:val="center"/>
          </w:tcPr>
          <w:p w:rsidR="006921CF" w:rsidRPr="0037749B" w:rsidRDefault="006921CF" w:rsidP="00B032F7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Дисперсные системы. Свойства ко</w:t>
            </w:r>
            <w:r w:rsidRPr="0037749B">
              <w:rPr>
                <w:sz w:val="22"/>
                <w:szCs w:val="22"/>
              </w:rPr>
              <w:t>л</w:t>
            </w:r>
            <w:r w:rsidRPr="0037749B">
              <w:rPr>
                <w:sz w:val="22"/>
                <w:szCs w:val="22"/>
              </w:rPr>
              <w:t>лоидных систем.</w:t>
            </w:r>
          </w:p>
        </w:tc>
        <w:tc>
          <w:tcPr>
            <w:tcW w:w="1973" w:type="dxa"/>
            <w:vAlign w:val="center"/>
          </w:tcPr>
          <w:p w:rsidR="006921CF" w:rsidRDefault="00D84D8A" w:rsidP="006921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6921CF">
            <w:pPr>
              <w:ind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  <w:tc>
          <w:tcPr>
            <w:tcW w:w="2422" w:type="dxa"/>
            <w:vAlign w:val="center"/>
          </w:tcPr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Тестовые задания</w:t>
            </w:r>
          </w:p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Реферат</w:t>
            </w:r>
          </w:p>
          <w:p w:rsidR="006921CF" w:rsidRPr="0037749B" w:rsidRDefault="006921CF" w:rsidP="00B032F7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84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12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8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7</w:t>
            </w:r>
          </w:p>
        </w:tc>
      </w:tr>
      <w:tr w:rsidR="006921CF" w:rsidRPr="0037749B" w:rsidTr="006921CF">
        <w:trPr>
          <w:trHeight w:val="335"/>
        </w:trPr>
        <w:tc>
          <w:tcPr>
            <w:tcW w:w="518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9</w:t>
            </w:r>
          </w:p>
        </w:tc>
        <w:tc>
          <w:tcPr>
            <w:tcW w:w="3738" w:type="dxa"/>
            <w:vAlign w:val="center"/>
          </w:tcPr>
          <w:p w:rsidR="006921CF" w:rsidRPr="0037749B" w:rsidRDefault="006921CF" w:rsidP="00B032F7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Растворы высокомолекулярных в</w:t>
            </w:r>
            <w:r w:rsidRPr="0037749B">
              <w:rPr>
                <w:sz w:val="22"/>
                <w:szCs w:val="22"/>
              </w:rPr>
              <w:t>е</w:t>
            </w:r>
            <w:r w:rsidRPr="0037749B">
              <w:rPr>
                <w:sz w:val="22"/>
                <w:szCs w:val="22"/>
              </w:rPr>
              <w:t>ществ. Гетерогенные системы.</w:t>
            </w:r>
          </w:p>
        </w:tc>
        <w:tc>
          <w:tcPr>
            <w:tcW w:w="1973" w:type="dxa"/>
            <w:vAlign w:val="center"/>
          </w:tcPr>
          <w:p w:rsidR="006921CF" w:rsidRDefault="00D84D8A" w:rsidP="006921C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  <w:r w:rsidR="006921CF" w:rsidRPr="002950C6">
              <w:rPr>
                <w:sz w:val="22"/>
                <w:szCs w:val="22"/>
              </w:rPr>
              <w:t>, ОПК-2,</w:t>
            </w:r>
          </w:p>
          <w:p w:rsidR="006921CF" w:rsidRDefault="006921CF" w:rsidP="006921CF">
            <w:pPr>
              <w:ind w:firstLine="0"/>
              <w:jc w:val="center"/>
            </w:pPr>
            <w:r w:rsidRPr="002950C6">
              <w:rPr>
                <w:sz w:val="22"/>
                <w:szCs w:val="22"/>
              </w:rPr>
              <w:t>ПК-7</w:t>
            </w:r>
          </w:p>
        </w:tc>
        <w:tc>
          <w:tcPr>
            <w:tcW w:w="2422" w:type="dxa"/>
            <w:vAlign w:val="center"/>
          </w:tcPr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Тестовые задания</w:t>
            </w:r>
          </w:p>
          <w:p w:rsidR="006921CF" w:rsidRPr="0037749B" w:rsidRDefault="006921CF" w:rsidP="00B032F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Реферат</w:t>
            </w:r>
          </w:p>
          <w:p w:rsidR="006921CF" w:rsidRPr="0037749B" w:rsidRDefault="006921CF" w:rsidP="00B032F7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84" w:type="dxa"/>
            <w:vAlign w:val="center"/>
          </w:tcPr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12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5</w:t>
            </w:r>
          </w:p>
          <w:p w:rsidR="006921CF" w:rsidRPr="0037749B" w:rsidRDefault="006921CF" w:rsidP="00B032F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7749B">
              <w:rPr>
                <w:sz w:val="22"/>
                <w:szCs w:val="22"/>
              </w:rPr>
              <w:t>7</w:t>
            </w:r>
          </w:p>
        </w:tc>
      </w:tr>
    </w:tbl>
    <w:p w:rsidR="00500D3C" w:rsidRPr="00BC1F53" w:rsidRDefault="00500D3C" w:rsidP="00CE57BE">
      <w:pPr>
        <w:widowControl/>
        <w:ind w:firstLine="0"/>
      </w:pPr>
    </w:p>
    <w:p w:rsidR="0037749B" w:rsidRDefault="00095B0F" w:rsidP="0037749B">
      <w:pPr>
        <w:widowControl/>
        <w:ind w:firstLine="0"/>
        <w:jc w:val="center"/>
        <w:rPr>
          <w:b/>
          <w:sz w:val="28"/>
          <w:szCs w:val="28"/>
        </w:rPr>
      </w:pPr>
      <w:r w:rsidRPr="00BC1F53">
        <w:rPr>
          <w:b/>
          <w:sz w:val="28"/>
          <w:szCs w:val="28"/>
        </w:rPr>
        <w:t>6</w:t>
      </w:r>
      <w:r w:rsidR="00EE4311" w:rsidRPr="00BC1F53">
        <w:rPr>
          <w:b/>
          <w:sz w:val="28"/>
          <w:szCs w:val="28"/>
        </w:rPr>
        <w:t>.2 Перечен</w:t>
      </w:r>
      <w:r w:rsidR="00565E08" w:rsidRPr="00BC1F53">
        <w:rPr>
          <w:b/>
          <w:sz w:val="28"/>
          <w:szCs w:val="28"/>
        </w:rPr>
        <w:t xml:space="preserve">ь вопросов для экзамена </w:t>
      </w:r>
    </w:p>
    <w:p w:rsidR="0037749B" w:rsidRDefault="00936A59" w:rsidP="0037749B">
      <w:pPr>
        <w:widowControl/>
        <w:ind w:firstLine="709"/>
        <w:rPr>
          <w:bCs/>
        </w:rPr>
      </w:pPr>
      <w:r>
        <w:t>1</w:t>
      </w:r>
      <w:r w:rsidR="00570B3D">
        <w:t xml:space="preserve">. </w:t>
      </w:r>
      <w:r w:rsidR="00565E08" w:rsidRPr="00BC1F53">
        <w:t>Предмет физической и коллоидной химии. Роль отечественных ученых в разв</w:t>
      </w:r>
      <w:r w:rsidR="00565E08" w:rsidRPr="00BC1F53">
        <w:t>и</w:t>
      </w:r>
      <w:r w:rsidR="00565E08" w:rsidRPr="00BC1F53">
        <w:t xml:space="preserve">тии физической и коллоидной химии.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2</w:t>
      </w:r>
      <w:r w:rsidR="00570B3D">
        <w:t xml:space="preserve">. </w:t>
      </w:r>
      <w:r w:rsidR="00565E08" w:rsidRPr="00BC1F53">
        <w:t xml:space="preserve">Химическая термодинамика и термохимия. Основные понятия.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3</w:t>
      </w:r>
      <w:r w:rsidR="00570B3D">
        <w:t xml:space="preserve">. </w:t>
      </w:r>
      <w:r w:rsidR="00565E08" w:rsidRPr="00BC1F53">
        <w:t xml:space="preserve">Сравнительная характеристика лиофобных коллоидов и растворов ВМС.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4</w:t>
      </w:r>
      <w:r w:rsidR="00570B3D">
        <w:t xml:space="preserve">. </w:t>
      </w:r>
      <w:r w:rsidR="00565E08" w:rsidRPr="00BC1F53">
        <w:t xml:space="preserve">Первое начало термодинамики и его приложение к химическим процессам.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5</w:t>
      </w:r>
      <w:r w:rsidR="00570B3D">
        <w:t xml:space="preserve">. </w:t>
      </w:r>
      <w:r w:rsidR="00565E08" w:rsidRPr="00BC1F53">
        <w:t xml:space="preserve">Общая характеристика растворов ВМС.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6</w:t>
      </w:r>
      <w:r w:rsidR="00570B3D">
        <w:t xml:space="preserve">. </w:t>
      </w:r>
      <w:r w:rsidR="00565E08" w:rsidRPr="00BC1F53">
        <w:t xml:space="preserve">Тепловой эффект химического процесса. Энтальпия.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7</w:t>
      </w:r>
      <w:r w:rsidR="00570B3D">
        <w:t xml:space="preserve">. </w:t>
      </w:r>
      <w:r w:rsidR="00565E08" w:rsidRPr="00BC1F53">
        <w:t>Электр</w:t>
      </w:r>
      <w:proofErr w:type="gramStart"/>
      <w:r w:rsidR="00565E08" w:rsidRPr="00BC1F53">
        <w:t>о-</w:t>
      </w:r>
      <w:proofErr w:type="gramEnd"/>
      <w:r w:rsidR="00565E08" w:rsidRPr="00BC1F53">
        <w:t xml:space="preserve"> и молекулярно</w:t>
      </w:r>
      <w:r w:rsidR="00B852D5">
        <w:t>-</w:t>
      </w:r>
      <w:r w:rsidR="00565E08" w:rsidRPr="00BC1F53">
        <w:t xml:space="preserve">кинетические свойства золей.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8</w:t>
      </w:r>
      <w:r w:rsidR="00570B3D">
        <w:t xml:space="preserve">. </w:t>
      </w:r>
      <w:r w:rsidR="00565E08" w:rsidRPr="00BC1F53">
        <w:t xml:space="preserve">Закон Гесса и следствия из него.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9</w:t>
      </w:r>
      <w:r w:rsidR="00570B3D">
        <w:t xml:space="preserve">. </w:t>
      </w:r>
      <w:r w:rsidR="00565E08" w:rsidRPr="00BC1F53">
        <w:t xml:space="preserve">Микрогетерогенные системы. Суспензии. Эмульсии. Пены. Аэрозоли.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10</w:t>
      </w:r>
      <w:r w:rsidR="00570B3D">
        <w:t xml:space="preserve">. </w:t>
      </w:r>
      <w:r w:rsidR="00565E08" w:rsidRPr="00BC1F53">
        <w:t xml:space="preserve">Второе начало термодинамики.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11</w:t>
      </w:r>
      <w:r w:rsidR="00570B3D">
        <w:t xml:space="preserve">. </w:t>
      </w:r>
      <w:proofErr w:type="spellStart"/>
      <w:r w:rsidR="00565E08" w:rsidRPr="00BC1F53">
        <w:t>Агрегативная</w:t>
      </w:r>
      <w:proofErr w:type="spellEnd"/>
      <w:r w:rsidR="00565E08" w:rsidRPr="00BC1F53">
        <w:t xml:space="preserve"> и кинетическая устойчивость золей. Факторы, влияющие на у</w:t>
      </w:r>
      <w:r w:rsidR="00565E08" w:rsidRPr="00BC1F53">
        <w:t>с</w:t>
      </w:r>
      <w:r w:rsidR="00565E08" w:rsidRPr="00BC1F53">
        <w:t xml:space="preserve">тойчивость золей.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12</w:t>
      </w:r>
      <w:r w:rsidR="00570B3D">
        <w:t xml:space="preserve">. </w:t>
      </w:r>
      <w:r w:rsidR="00565E08" w:rsidRPr="00BC1F53">
        <w:t xml:space="preserve">Энтропия.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lastRenderedPageBreak/>
        <w:t>13</w:t>
      </w:r>
      <w:r w:rsidR="00570B3D">
        <w:t xml:space="preserve">. </w:t>
      </w:r>
      <w:r w:rsidR="00565E08" w:rsidRPr="00BC1F53">
        <w:t>Старение золей и пептизация. Защитное действие молекулярных адсорбиру</w:t>
      </w:r>
      <w:r w:rsidR="00565E08" w:rsidRPr="00BC1F53">
        <w:t>ю</w:t>
      </w:r>
      <w:r w:rsidR="00565E08" w:rsidRPr="00BC1F53">
        <w:t xml:space="preserve">щих слоев.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14</w:t>
      </w:r>
      <w:r w:rsidR="00570B3D">
        <w:t xml:space="preserve">. </w:t>
      </w:r>
      <w:r w:rsidR="00565E08" w:rsidRPr="00BC1F53">
        <w:t>Третье начало термодинамики. Энергия Гиббса, Гельмгольца. Свободная эне</w:t>
      </w:r>
      <w:r w:rsidR="00565E08" w:rsidRPr="00BC1F53">
        <w:t>р</w:t>
      </w:r>
      <w:r w:rsidR="00565E08" w:rsidRPr="00BC1F53">
        <w:t xml:space="preserve">гия и направление химических реакций.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15</w:t>
      </w:r>
      <w:r w:rsidR="00570B3D">
        <w:t xml:space="preserve">. </w:t>
      </w:r>
      <w:r w:rsidR="00565E08" w:rsidRPr="00BC1F53">
        <w:t xml:space="preserve">Совместное действие электролитов при коагуляции. Коагуляция и дзета-потенциал.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16</w:t>
      </w:r>
      <w:r w:rsidR="00570B3D">
        <w:t xml:space="preserve">. </w:t>
      </w:r>
      <w:r w:rsidR="00565E08" w:rsidRPr="00BC1F53">
        <w:t xml:space="preserve">Скорость химических реакций. Константа скорости.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17</w:t>
      </w:r>
      <w:r w:rsidR="00570B3D">
        <w:t xml:space="preserve">. </w:t>
      </w:r>
      <w:r w:rsidR="00565E08" w:rsidRPr="00BC1F53">
        <w:t>Устойчивость и коагуляция лиофобных коллоидов. Коагуляция. Действие эле</w:t>
      </w:r>
      <w:r w:rsidR="00565E08" w:rsidRPr="00BC1F53">
        <w:t>к</w:t>
      </w:r>
      <w:r w:rsidR="00565E08" w:rsidRPr="00BC1F53">
        <w:t xml:space="preserve">тролитов при коагуляции. Правило Шульце-Гарди.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18</w:t>
      </w:r>
      <w:r w:rsidR="00570B3D">
        <w:t xml:space="preserve">. </w:t>
      </w:r>
      <w:r w:rsidR="00565E08" w:rsidRPr="00BC1F53">
        <w:t xml:space="preserve">Влияние концентрации на скорость реакции.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19</w:t>
      </w:r>
      <w:r w:rsidR="00570B3D">
        <w:t xml:space="preserve">. </w:t>
      </w:r>
      <w:r w:rsidR="00565E08" w:rsidRPr="00BC1F53">
        <w:t xml:space="preserve">Методы получения и очистки коллоидных растворов.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20</w:t>
      </w:r>
      <w:r w:rsidR="00570B3D">
        <w:t xml:space="preserve">. </w:t>
      </w:r>
      <w:r w:rsidR="00565E08" w:rsidRPr="00BC1F53">
        <w:t xml:space="preserve">Порядок и </w:t>
      </w:r>
      <w:proofErr w:type="spellStart"/>
      <w:r w:rsidR="00565E08" w:rsidRPr="00BC1F53">
        <w:t>молекулярность</w:t>
      </w:r>
      <w:proofErr w:type="spellEnd"/>
      <w:r w:rsidR="00565E08" w:rsidRPr="00BC1F53">
        <w:t xml:space="preserve"> (моно-, </w:t>
      </w:r>
      <w:proofErr w:type="spellStart"/>
      <w:r w:rsidR="00565E08" w:rsidRPr="00BC1F53">
        <w:t>би</w:t>
      </w:r>
      <w:proofErr w:type="spellEnd"/>
      <w:r w:rsidR="00565E08" w:rsidRPr="00BC1F53">
        <w:t xml:space="preserve">-, тримолекулярные) реакций.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21</w:t>
      </w:r>
      <w:r w:rsidR="00570B3D">
        <w:t xml:space="preserve">. </w:t>
      </w:r>
      <w:r w:rsidR="00565E08" w:rsidRPr="00BC1F53">
        <w:t xml:space="preserve">Краткая характеристика дисперсных систем.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22</w:t>
      </w:r>
      <w:r w:rsidR="00570B3D">
        <w:t xml:space="preserve">. </w:t>
      </w:r>
      <w:r w:rsidR="00565E08" w:rsidRPr="00BC1F53">
        <w:t>Влияние температуры на скорость реакции. Уравнение Аррениуса. Энергия а</w:t>
      </w:r>
      <w:r w:rsidR="00565E08" w:rsidRPr="00BC1F53">
        <w:t>к</w:t>
      </w:r>
      <w:r w:rsidR="00565E08" w:rsidRPr="00BC1F53">
        <w:t xml:space="preserve">тивации.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</w:pPr>
      <w:r>
        <w:t>23</w:t>
      </w:r>
      <w:r w:rsidR="00570B3D">
        <w:t xml:space="preserve">. </w:t>
      </w:r>
      <w:r w:rsidR="00565E08" w:rsidRPr="00BC1F53">
        <w:t xml:space="preserve">Устойчивость коллоидных растворов. Седиментация. </w:t>
      </w:r>
      <w:r w:rsidR="0019551E">
        <w:t>(УК-1, ОПК-2, ПК-7)</w:t>
      </w:r>
    </w:p>
    <w:p w:rsidR="0037749B" w:rsidRDefault="00936A59" w:rsidP="0037749B">
      <w:pPr>
        <w:widowControl/>
        <w:ind w:firstLine="709"/>
        <w:rPr>
          <w:bCs/>
        </w:rPr>
      </w:pPr>
      <w:r>
        <w:t>24</w:t>
      </w:r>
      <w:r w:rsidR="00570B3D">
        <w:t xml:space="preserve">. </w:t>
      </w:r>
      <w:r w:rsidR="00565E08" w:rsidRPr="00BC1F53">
        <w:t xml:space="preserve">Катализ, его значение в химической технологии и биологических процессах.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</w:pPr>
      <w:r>
        <w:t>25</w:t>
      </w:r>
      <w:r w:rsidR="00570B3D">
        <w:t xml:space="preserve">. </w:t>
      </w:r>
      <w:r w:rsidR="00565E08" w:rsidRPr="00BC1F53">
        <w:t xml:space="preserve">Осмотическое давление. Его роль в биологических системах. </w:t>
      </w:r>
      <w:r w:rsidR="0019551E">
        <w:t>(УК-1, ОПК-2, ПК-7)</w:t>
      </w:r>
    </w:p>
    <w:p w:rsidR="0037749B" w:rsidRDefault="00936A59" w:rsidP="0037749B">
      <w:pPr>
        <w:widowControl/>
        <w:ind w:firstLine="709"/>
        <w:rPr>
          <w:bCs/>
        </w:rPr>
      </w:pPr>
      <w:r>
        <w:t>26</w:t>
      </w:r>
      <w:r w:rsidR="00570B3D">
        <w:t xml:space="preserve">. </w:t>
      </w:r>
      <w:r w:rsidR="00565E08" w:rsidRPr="00BC1F53">
        <w:t xml:space="preserve">Особенности ферментативного катализа.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27</w:t>
      </w:r>
      <w:r w:rsidR="00570B3D">
        <w:t xml:space="preserve">. </w:t>
      </w:r>
      <w:r w:rsidR="00565E08" w:rsidRPr="00BC1F53">
        <w:t xml:space="preserve">Молекулярно-кинетические, оптические и электрические свойства лиофобных коллоидов.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28</w:t>
      </w:r>
      <w:r w:rsidR="00570B3D">
        <w:t xml:space="preserve">. </w:t>
      </w:r>
      <w:r w:rsidR="00565E08" w:rsidRPr="00BC1F53">
        <w:t xml:space="preserve">Гомогенный и гетерогенный катализ (механизм действия катализаторов).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29</w:t>
      </w:r>
      <w:r w:rsidR="00570B3D">
        <w:t xml:space="preserve">. </w:t>
      </w:r>
      <w:r w:rsidR="00565E08" w:rsidRPr="00BC1F53">
        <w:t xml:space="preserve">Поверхностно-активные и поверхностно-неактивные вещества.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>30</w:t>
      </w:r>
      <w:r w:rsidR="00570B3D">
        <w:t xml:space="preserve">. </w:t>
      </w:r>
      <w:r w:rsidR="00565E08" w:rsidRPr="00BC1F53">
        <w:t>Химическ</w:t>
      </w:r>
      <w:r w:rsidR="00570B3D">
        <w:t>о</w:t>
      </w:r>
      <w:r w:rsidR="00565E08" w:rsidRPr="00BC1F53">
        <w:t xml:space="preserve">е равновесие. Принцип </w:t>
      </w:r>
      <w:proofErr w:type="spellStart"/>
      <w:r w:rsidR="00565E08" w:rsidRPr="00BC1F53">
        <w:t>ЛеШателье</w:t>
      </w:r>
      <w:proofErr w:type="spellEnd"/>
      <w:r w:rsidR="00565E08" w:rsidRPr="00BC1F53">
        <w:t xml:space="preserve">. Коллоидные системы и методы получения лиофобных коллоидов.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 xml:space="preserve">31. </w:t>
      </w:r>
      <w:r w:rsidR="00565E08" w:rsidRPr="00BC1F53">
        <w:t>Микрогетерогенные системы с жидкой дисперсной фазой. Их значение в пр</w:t>
      </w:r>
      <w:r w:rsidR="00565E08" w:rsidRPr="00BC1F53">
        <w:t>о</w:t>
      </w:r>
      <w:r w:rsidR="00565E08" w:rsidRPr="00BC1F53">
        <w:t xml:space="preserve">мышленности и с/х.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 xml:space="preserve">32. </w:t>
      </w:r>
      <w:r w:rsidR="00565E08" w:rsidRPr="00BC1F53">
        <w:t xml:space="preserve">Фотохимические реакции.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 xml:space="preserve">33. </w:t>
      </w:r>
      <w:r w:rsidR="008C180A" w:rsidRPr="00BC1F53">
        <w:t>Поверхностные явления с использованием информационных, компьютерных и сетевых технологий</w:t>
      </w:r>
      <w:r>
        <w:t>.</w:t>
      </w:r>
      <w:r w:rsidR="00B852D5">
        <w:t xml:space="preserve">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 xml:space="preserve">34. </w:t>
      </w:r>
      <w:r w:rsidR="00565E08" w:rsidRPr="00BC1F53">
        <w:t xml:space="preserve">Микрогетерогенные системы с газообразной дисперсионной средой.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  <w:rPr>
          <w:bCs/>
        </w:rPr>
      </w:pPr>
      <w:r>
        <w:t xml:space="preserve">35. </w:t>
      </w:r>
      <w:r w:rsidR="00565E08" w:rsidRPr="00BC1F53">
        <w:t xml:space="preserve">Процессы сорбции.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37749B" w:rsidRDefault="00936A59" w:rsidP="0037749B">
      <w:pPr>
        <w:widowControl/>
        <w:ind w:firstLine="709"/>
      </w:pPr>
      <w:r>
        <w:t xml:space="preserve">36. </w:t>
      </w:r>
      <w:r w:rsidR="00565E08" w:rsidRPr="00BC1F53">
        <w:t xml:space="preserve">Особенности и свойства растворов ВМС. </w:t>
      </w:r>
      <w:r w:rsidR="006921CF">
        <w:t>(</w:t>
      </w:r>
      <w:r w:rsidR="00D84D8A">
        <w:t>УК-1</w:t>
      </w:r>
      <w:r w:rsidR="006921CF">
        <w:t>, ОПК-2, ПК-7)</w:t>
      </w:r>
    </w:p>
    <w:p w:rsidR="00565E08" w:rsidRPr="00BC1F53" w:rsidRDefault="00936A59" w:rsidP="0037749B">
      <w:pPr>
        <w:widowControl/>
        <w:ind w:firstLine="709"/>
      </w:pPr>
      <w:r>
        <w:t xml:space="preserve">37. </w:t>
      </w:r>
      <w:r w:rsidR="00565E08" w:rsidRPr="00BC1F53">
        <w:t>Рас</w:t>
      </w:r>
      <w:r w:rsidR="008B42F8" w:rsidRPr="00BC1F53">
        <w:t xml:space="preserve">творы </w:t>
      </w:r>
      <w:proofErr w:type="spellStart"/>
      <w:r w:rsidR="008B42F8" w:rsidRPr="00BC1F53">
        <w:t>неэлектролитов</w:t>
      </w:r>
      <w:proofErr w:type="spellEnd"/>
      <w:r w:rsidR="008B42F8" w:rsidRPr="00BC1F53">
        <w:t>. Понятие «раствор»</w:t>
      </w:r>
      <w:r w:rsidR="00565E08" w:rsidRPr="00BC1F53">
        <w:t>, способы выражения состава ра</w:t>
      </w:r>
      <w:r w:rsidR="00565E08" w:rsidRPr="00BC1F53">
        <w:t>с</w:t>
      </w:r>
      <w:r w:rsidR="00565E08" w:rsidRPr="00BC1F53">
        <w:t xml:space="preserve">твора.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38. </w:t>
      </w:r>
      <w:r w:rsidR="00565E08" w:rsidRPr="00BC1F53">
        <w:t>Адсорбция. Факторы</w:t>
      </w:r>
      <w:r>
        <w:t>,</w:t>
      </w:r>
      <w:r w:rsidR="00565E08" w:rsidRPr="00BC1F53">
        <w:t xml:space="preserve"> влияющие на нее.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39. </w:t>
      </w:r>
      <w:r w:rsidR="00565E08" w:rsidRPr="00BC1F53">
        <w:t xml:space="preserve">Растворы электролитов, их особенности.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40. </w:t>
      </w:r>
      <w:r w:rsidR="00565E08" w:rsidRPr="00BC1F53">
        <w:t xml:space="preserve">Грубодисперсные системы с жидкой дисперсионной средой.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41. </w:t>
      </w:r>
      <w:proofErr w:type="spellStart"/>
      <w:r w:rsidR="00565E08" w:rsidRPr="00BC1F53">
        <w:t>Коллигативные</w:t>
      </w:r>
      <w:proofErr w:type="spellEnd"/>
      <w:r w:rsidR="00565E08" w:rsidRPr="00BC1F53">
        <w:t xml:space="preserve"> свойства растворов.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42. </w:t>
      </w:r>
      <w:r w:rsidR="00565E08" w:rsidRPr="00BC1F53">
        <w:t xml:space="preserve">Поверхностное натяжение. Адгезия и </w:t>
      </w:r>
      <w:proofErr w:type="spellStart"/>
      <w:r w:rsidR="00565E08" w:rsidRPr="00BC1F53">
        <w:t>когезия</w:t>
      </w:r>
      <w:proofErr w:type="spellEnd"/>
      <w:r w:rsidR="00565E08" w:rsidRPr="00BC1F53">
        <w:t xml:space="preserve">, их роль.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43. </w:t>
      </w:r>
      <w:r w:rsidR="00565E08" w:rsidRPr="00BC1F53">
        <w:t xml:space="preserve">Криоскопия. Эбуллиоскопия. Законы Рауля.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44. </w:t>
      </w:r>
      <w:r w:rsidR="00565E08" w:rsidRPr="00BC1F53">
        <w:t xml:space="preserve">Поверхностные явления. Теории адсорбции, уравнения </w:t>
      </w:r>
      <w:proofErr w:type="spellStart"/>
      <w:r w:rsidR="00565E08" w:rsidRPr="00BC1F53">
        <w:t>Ленгмюра</w:t>
      </w:r>
      <w:proofErr w:type="spellEnd"/>
      <w:r w:rsidR="00565E08" w:rsidRPr="00BC1F53">
        <w:t xml:space="preserve"> и Фрейндл</w:t>
      </w:r>
      <w:r w:rsidR="00565E08" w:rsidRPr="00BC1F53">
        <w:t>и</w:t>
      </w:r>
      <w:r w:rsidR="00565E08" w:rsidRPr="00BC1F53">
        <w:t xml:space="preserve">ха.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45. </w:t>
      </w:r>
      <w:r w:rsidR="00565E08" w:rsidRPr="00BC1F53">
        <w:t xml:space="preserve">Основные понятия термодинамики.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46. </w:t>
      </w:r>
      <w:r w:rsidR="00565E08" w:rsidRPr="00BC1F53">
        <w:t xml:space="preserve">Методы определения рН растворов.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lastRenderedPageBreak/>
        <w:t xml:space="preserve">47. </w:t>
      </w:r>
      <w:r w:rsidR="00565E08" w:rsidRPr="00BC1F53">
        <w:t xml:space="preserve">Осмос. Осмотическое давление разбавленных растворов. Закон Вант-Гоффа. Биологические процессы и осмос.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48. </w:t>
      </w:r>
      <w:r w:rsidR="00565E08" w:rsidRPr="00BC1F53">
        <w:t xml:space="preserve">Электрохимия. Электродные процессы.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49. </w:t>
      </w:r>
      <w:r w:rsidR="00565E08" w:rsidRPr="00BC1F53">
        <w:t>Растворы электролитов. Возникновение ионов в растворах. Сольватация (гидр</w:t>
      </w:r>
      <w:r w:rsidR="00565E08" w:rsidRPr="00BC1F53">
        <w:t>а</w:t>
      </w:r>
      <w:r w:rsidR="00565E08" w:rsidRPr="00BC1F53">
        <w:t xml:space="preserve">тация). Сильные и слабые электролиты.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50. </w:t>
      </w:r>
      <w:r w:rsidR="00565E08" w:rsidRPr="00BC1F53">
        <w:t xml:space="preserve">Измерение ЭДС. Концентрационные цепи. Диффузные потенциалы.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51. </w:t>
      </w:r>
      <w:r w:rsidR="00565E08" w:rsidRPr="00BC1F53">
        <w:t xml:space="preserve">Буферные растворы. Их биологическая роль.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52. </w:t>
      </w:r>
      <w:r w:rsidR="00565E08" w:rsidRPr="00BC1F53">
        <w:t xml:space="preserve">Электродные процессы.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53. </w:t>
      </w:r>
      <w:r w:rsidR="00565E08" w:rsidRPr="00BC1F53">
        <w:t xml:space="preserve">Буферные растворы. Их биологическая роль.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54. </w:t>
      </w:r>
      <w:r w:rsidR="00565E08" w:rsidRPr="00BC1F53">
        <w:t xml:space="preserve">Растворы. Механизм растворения твердого вещества. Современный взгляд на процесс растворения.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55. </w:t>
      </w:r>
      <w:r w:rsidR="00565E08" w:rsidRPr="00BC1F53">
        <w:t xml:space="preserve">Концентрационный элемент.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56. </w:t>
      </w:r>
      <w:r w:rsidR="00565E08" w:rsidRPr="00BC1F53">
        <w:t xml:space="preserve">Гели. Особенности их строения. Свойства гелей и реакции в них.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57. </w:t>
      </w:r>
      <w:r w:rsidR="00565E08" w:rsidRPr="00BC1F53">
        <w:t xml:space="preserve">Гальванические элементы. Уравнение Нернста.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58. </w:t>
      </w:r>
      <w:r w:rsidR="00565E08" w:rsidRPr="00BC1F53">
        <w:t xml:space="preserve">Строение мицеллы золя.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Pr="00BC1F53" w:rsidRDefault="00936A59" w:rsidP="0037749B">
      <w:pPr>
        <w:widowControl/>
        <w:ind w:firstLine="709"/>
      </w:pPr>
      <w:r>
        <w:t xml:space="preserve">59. </w:t>
      </w:r>
      <w:r w:rsidR="00565E08" w:rsidRPr="00BC1F53">
        <w:t xml:space="preserve">Электрохимические процессы. Двойной электрический слой и его строение.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565E08" w:rsidRDefault="00936A59" w:rsidP="0037749B">
      <w:pPr>
        <w:widowControl/>
        <w:ind w:firstLine="709"/>
      </w:pPr>
      <w:r>
        <w:t xml:space="preserve">60. </w:t>
      </w:r>
      <w:r w:rsidR="00565E08" w:rsidRPr="00BC1F53">
        <w:t>Оптические свойства коллоидных систем.</w:t>
      </w:r>
      <w:r w:rsidR="00732C7B">
        <w:t xml:space="preserve"> </w:t>
      </w:r>
      <w:r w:rsidR="00F10AA6" w:rsidRPr="00BC1F53">
        <w:t xml:space="preserve">Современные методы исследований, проводимые в соответствии с заданной методикой, позволяющие получать </w:t>
      </w:r>
      <w:r w:rsidR="00F10AA6" w:rsidRPr="00BC1F53">
        <w:rPr>
          <w:bCs/>
        </w:rPr>
        <w:t>экспериме</w:t>
      </w:r>
      <w:r w:rsidR="00F10AA6" w:rsidRPr="00BC1F53">
        <w:rPr>
          <w:bCs/>
        </w:rPr>
        <w:t>н</w:t>
      </w:r>
      <w:r w:rsidR="00F10AA6" w:rsidRPr="00BC1F53">
        <w:rPr>
          <w:bCs/>
        </w:rPr>
        <w:t>тальные данные для решения научных и практических задач</w:t>
      </w:r>
      <w:r>
        <w:rPr>
          <w:bCs/>
        </w:rPr>
        <w:t>.</w:t>
      </w:r>
      <w:r w:rsidR="00B852D5">
        <w:rPr>
          <w:bCs/>
        </w:rPr>
        <w:t xml:space="preserve"> </w:t>
      </w:r>
      <w:r>
        <w:t>(</w:t>
      </w:r>
      <w:r w:rsidR="00D84D8A">
        <w:t>УК-1</w:t>
      </w:r>
      <w:r w:rsidR="00B032F7">
        <w:t>, ОПК-2, ПК-7</w:t>
      </w:r>
      <w:r>
        <w:t>)</w:t>
      </w:r>
    </w:p>
    <w:p w:rsidR="00936A59" w:rsidRPr="00BC1F53" w:rsidRDefault="00936A59" w:rsidP="00936A59">
      <w:pPr>
        <w:widowControl/>
        <w:ind w:firstLine="0"/>
        <w:jc w:val="center"/>
      </w:pPr>
    </w:p>
    <w:p w:rsidR="00EE4311" w:rsidRDefault="00095B0F" w:rsidP="00936A59">
      <w:pPr>
        <w:pStyle w:val="1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C1F53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EE4311" w:rsidRPr="00BC1F53">
        <w:rPr>
          <w:rFonts w:ascii="Times New Roman" w:hAnsi="Times New Roman"/>
          <w:b/>
          <w:bCs/>
          <w:sz w:val="28"/>
          <w:szCs w:val="28"/>
          <w:lang w:val="ru-RU"/>
        </w:rPr>
        <w:t>.3 Шкала оцен</w:t>
      </w:r>
      <w:r w:rsidR="000F11D3" w:rsidRPr="00BC1F53">
        <w:rPr>
          <w:rFonts w:ascii="Times New Roman" w:hAnsi="Times New Roman"/>
          <w:b/>
          <w:bCs/>
          <w:sz w:val="28"/>
          <w:szCs w:val="28"/>
          <w:lang w:val="ru-RU"/>
        </w:rPr>
        <w:t>очных средств</w:t>
      </w:r>
    </w:p>
    <w:p w:rsidR="00936A59" w:rsidRPr="00936A59" w:rsidRDefault="00936A59" w:rsidP="00936A59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4"/>
        <w:gridCol w:w="5121"/>
        <w:gridCol w:w="2247"/>
      </w:tblGrid>
      <w:tr w:rsidR="006D2B64" w:rsidRPr="00936A59" w:rsidTr="00936A59">
        <w:trPr>
          <w:jc w:val="center"/>
        </w:trPr>
        <w:tc>
          <w:tcPr>
            <w:tcW w:w="2074" w:type="dxa"/>
            <w:vAlign w:val="center"/>
          </w:tcPr>
          <w:p w:rsidR="006D2B64" w:rsidRPr="00936A59" w:rsidRDefault="006D2B64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936A59">
              <w:rPr>
                <w:rFonts w:ascii="Times New Roman" w:hAnsi="Times New Roman"/>
                <w:bCs/>
              </w:rPr>
              <w:t xml:space="preserve">Уровни освоения компетенций </w:t>
            </w:r>
          </w:p>
        </w:tc>
        <w:tc>
          <w:tcPr>
            <w:tcW w:w="5121" w:type="dxa"/>
            <w:vAlign w:val="center"/>
          </w:tcPr>
          <w:p w:rsidR="006D2B64" w:rsidRPr="00936A59" w:rsidRDefault="006D2B64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936A59">
              <w:rPr>
                <w:rFonts w:ascii="Times New Roman" w:hAnsi="Times New Roman"/>
                <w:bCs/>
              </w:rPr>
              <w:t>Критерии оценивания</w:t>
            </w:r>
          </w:p>
        </w:tc>
        <w:tc>
          <w:tcPr>
            <w:tcW w:w="2247" w:type="dxa"/>
            <w:vAlign w:val="center"/>
          </w:tcPr>
          <w:p w:rsidR="006D2B64" w:rsidRPr="00936A59" w:rsidRDefault="006D2B64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936A59">
              <w:rPr>
                <w:rFonts w:ascii="Times New Roman" w:hAnsi="Times New Roman"/>
                <w:bCs/>
              </w:rPr>
              <w:t xml:space="preserve">Оценочные средства </w:t>
            </w:r>
          </w:p>
          <w:p w:rsidR="006D2B64" w:rsidRPr="00936A59" w:rsidRDefault="006D2B64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936A59">
              <w:rPr>
                <w:rFonts w:ascii="Times New Roman" w:hAnsi="Times New Roman"/>
                <w:bCs/>
              </w:rPr>
              <w:t>(кол-во баллов)</w:t>
            </w:r>
          </w:p>
        </w:tc>
      </w:tr>
      <w:tr w:rsidR="006D2B64" w:rsidRPr="00936A59" w:rsidTr="00B852D5">
        <w:trPr>
          <w:jc w:val="center"/>
        </w:trPr>
        <w:tc>
          <w:tcPr>
            <w:tcW w:w="2074" w:type="dxa"/>
            <w:vAlign w:val="center"/>
          </w:tcPr>
          <w:p w:rsidR="006D2B64" w:rsidRPr="00936A59" w:rsidRDefault="006D2B64" w:rsidP="00B852D5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  <w:iCs/>
              </w:rPr>
            </w:pPr>
            <w:r w:rsidRPr="00936A59">
              <w:rPr>
                <w:rFonts w:ascii="Times New Roman" w:hAnsi="Times New Roman"/>
                <w:bCs/>
                <w:iCs/>
              </w:rPr>
              <w:t>Продвинутый</w:t>
            </w:r>
          </w:p>
          <w:p w:rsidR="006D2B64" w:rsidRPr="00936A59" w:rsidRDefault="006D2B64" w:rsidP="00B852D5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  <w:iCs/>
              </w:rPr>
            </w:pPr>
            <w:r w:rsidRPr="00936A59">
              <w:rPr>
                <w:rFonts w:ascii="Times New Roman" w:hAnsi="Times New Roman"/>
                <w:bCs/>
                <w:iCs/>
              </w:rPr>
              <w:t>(75-100 баллов)</w:t>
            </w:r>
          </w:p>
          <w:p w:rsidR="006D2B64" w:rsidRPr="00936A59" w:rsidRDefault="006D2B64" w:rsidP="00B852D5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  <w:iCs/>
              </w:rPr>
            </w:pPr>
            <w:r w:rsidRPr="00936A59">
              <w:rPr>
                <w:rFonts w:ascii="Times New Roman" w:hAnsi="Times New Roman"/>
                <w:bCs/>
                <w:iCs/>
              </w:rPr>
              <w:t>«отлично»</w:t>
            </w:r>
          </w:p>
        </w:tc>
        <w:tc>
          <w:tcPr>
            <w:tcW w:w="5121" w:type="dxa"/>
          </w:tcPr>
          <w:p w:rsidR="006D2B64" w:rsidRPr="00936A59" w:rsidRDefault="00936A59" w:rsidP="00936A59">
            <w:pPr>
              <w:widowControl/>
              <w:ind w:left="-40"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D2B64" w:rsidRPr="00936A59">
              <w:rPr>
                <w:sz w:val="22"/>
                <w:szCs w:val="22"/>
              </w:rPr>
              <w:t xml:space="preserve"> полное и глубокое знание и понимание учебного материала из разных разделов дисциплины; </w:t>
            </w:r>
          </w:p>
          <w:p w:rsidR="006D2B64" w:rsidRPr="00936A59" w:rsidRDefault="006D2B64" w:rsidP="00936A5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- понимание сущности и взаимосвязи рассматр</w:t>
            </w:r>
            <w:r w:rsidRPr="00936A59">
              <w:rPr>
                <w:sz w:val="22"/>
                <w:szCs w:val="22"/>
              </w:rPr>
              <w:t>и</w:t>
            </w:r>
            <w:r w:rsidRPr="00936A59">
              <w:rPr>
                <w:sz w:val="22"/>
                <w:szCs w:val="22"/>
              </w:rPr>
              <w:t>ваемых процессов и явлений;</w:t>
            </w:r>
          </w:p>
          <w:p w:rsidR="006D2B64" w:rsidRPr="00936A59" w:rsidRDefault="006D2B64" w:rsidP="00936A5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- посещение учебных занятий, активная и творч</w:t>
            </w:r>
            <w:r w:rsidRPr="00936A59">
              <w:rPr>
                <w:sz w:val="22"/>
                <w:szCs w:val="22"/>
              </w:rPr>
              <w:t>е</w:t>
            </w:r>
            <w:r w:rsidRPr="00936A59">
              <w:rPr>
                <w:sz w:val="22"/>
                <w:szCs w:val="22"/>
              </w:rPr>
              <w:t>ская р</w:t>
            </w:r>
            <w:r w:rsidR="00371755" w:rsidRPr="00936A59">
              <w:rPr>
                <w:sz w:val="22"/>
                <w:szCs w:val="22"/>
              </w:rPr>
              <w:t>абота на практических занятиях;</w:t>
            </w:r>
          </w:p>
          <w:p w:rsidR="00371755" w:rsidRPr="00936A59" w:rsidRDefault="00371755" w:rsidP="00936A5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- определять приоритеты в сфере производства пр</w:t>
            </w:r>
            <w:r w:rsidRPr="00936A59">
              <w:rPr>
                <w:sz w:val="22"/>
                <w:szCs w:val="22"/>
              </w:rPr>
              <w:t>о</w:t>
            </w:r>
            <w:r w:rsidRPr="00936A59">
              <w:rPr>
                <w:sz w:val="22"/>
                <w:szCs w:val="22"/>
              </w:rPr>
              <w:t>дукции питания, обосновывать принятие конкретн</w:t>
            </w:r>
            <w:r w:rsidRPr="00936A59">
              <w:rPr>
                <w:sz w:val="22"/>
                <w:szCs w:val="22"/>
              </w:rPr>
              <w:t>о</w:t>
            </w:r>
            <w:r w:rsidRPr="00936A59">
              <w:rPr>
                <w:sz w:val="22"/>
                <w:szCs w:val="22"/>
              </w:rPr>
              <w:t>го технического решения при разработке новых технологических процессов производства проду</w:t>
            </w:r>
            <w:r w:rsidRPr="00936A59">
              <w:rPr>
                <w:sz w:val="22"/>
                <w:szCs w:val="22"/>
              </w:rPr>
              <w:t>к</w:t>
            </w:r>
            <w:r w:rsidRPr="00936A59">
              <w:rPr>
                <w:sz w:val="22"/>
                <w:szCs w:val="22"/>
              </w:rPr>
              <w:t>ции питания; выбирать технические средства и те</w:t>
            </w:r>
            <w:r w:rsidRPr="00936A59">
              <w:rPr>
                <w:sz w:val="22"/>
                <w:szCs w:val="22"/>
              </w:rPr>
              <w:t>х</w:t>
            </w:r>
            <w:r w:rsidRPr="00936A59">
              <w:rPr>
                <w:sz w:val="22"/>
                <w:szCs w:val="22"/>
              </w:rPr>
              <w:t>нологии с учетом экологических последствий их применения</w:t>
            </w:r>
          </w:p>
        </w:tc>
        <w:tc>
          <w:tcPr>
            <w:tcW w:w="2247" w:type="dxa"/>
            <w:vAlign w:val="center"/>
          </w:tcPr>
          <w:p w:rsidR="006D2B64" w:rsidRPr="00936A59" w:rsidRDefault="006D2B64" w:rsidP="00936A59">
            <w:pPr>
              <w:widowControl/>
              <w:tabs>
                <w:tab w:val="num" w:pos="0"/>
              </w:tabs>
              <w:ind w:left="-40" w:right="-101" w:firstLine="0"/>
              <w:jc w:val="left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тестовые задания</w:t>
            </w:r>
          </w:p>
          <w:p w:rsidR="006D2B64" w:rsidRPr="00936A59" w:rsidRDefault="009E026F" w:rsidP="00936A59">
            <w:pPr>
              <w:widowControl/>
              <w:tabs>
                <w:tab w:val="num" w:pos="0"/>
              </w:tabs>
              <w:ind w:left="-40" w:right="-101" w:firstLine="0"/>
              <w:jc w:val="left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(31</w:t>
            </w:r>
            <w:r w:rsidR="006D2B64" w:rsidRPr="00936A59">
              <w:rPr>
                <w:sz w:val="22"/>
                <w:szCs w:val="22"/>
              </w:rPr>
              <w:t>-40 баллов);</w:t>
            </w:r>
          </w:p>
          <w:p w:rsidR="006D2B64" w:rsidRPr="00936A59" w:rsidRDefault="006D2B64" w:rsidP="00936A59">
            <w:pPr>
              <w:widowControl/>
              <w:tabs>
                <w:tab w:val="num" w:pos="0"/>
              </w:tabs>
              <w:ind w:left="-40" w:right="-101" w:firstLine="0"/>
              <w:jc w:val="left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 xml:space="preserve">реферат </w:t>
            </w:r>
          </w:p>
          <w:p w:rsidR="006D2B64" w:rsidRPr="00936A59" w:rsidRDefault="006D2B64" w:rsidP="00936A59">
            <w:pPr>
              <w:widowControl/>
              <w:tabs>
                <w:tab w:val="num" w:pos="0"/>
              </w:tabs>
              <w:ind w:left="-40" w:right="-101" w:firstLine="0"/>
              <w:jc w:val="left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(</w:t>
            </w:r>
            <w:r w:rsidR="009E026F" w:rsidRPr="00936A59">
              <w:rPr>
                <w:sz w:val="22"/>
                <w:szCs w:val="22"/>
              </w:rPr>
              <w:t>9</w:t>
            </w:r>
            <w:r w:rsidRPr="00936A59">
              <w:rPr>
                <w:sz w:val="22"/>
                <w:szCs w:val="22"/>
              </w:rPr>
              <w:t>-10 баллов);</w:t>
            </w:r>
          </w:p>
          <w:p w:rsidR="006D2B64" w:rsidRPr="00936A59" w:rsidRDefault="009539AE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101"/>
              <w:contextualSpacing w:val="0"/>
              <w:rPr>
                <w:rFonts w:ascii="Times New Roman" w:hAnsi="Times New Roman"/>
                <w:bCs/>
              </w:rPr>
            </w:pPr>
            <w:r w:rsidRPr="00936A59">
              <w:rPr>
                <w:rFonts w:ascii="Times New Roman" w:hAnsi="Times New Roman"/>
                <w:bCs/>
              </w:rPr>
              <w:t>вопросы для экзамена</w:t>
            </w:r>
          </w:p>
          <w:p w:rsidR="006D2B64" w:rsidRPr="00936A59" w:rsidRDefault="009E026F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101"/>
              <w:contextualSpacing w:val="0"/>
              <w:rPr>
                <w:rFonts w:ascii="Times New Roman" w:hAnsi="Times New Roman"/>
                <w:bCs/>
              </w:rPr>
            </w:pPr>
            <w:r w:rsidRPr="00936A59">
              <w:rPr>
                <w:rFonts w:ascii="Times New Roman" w:hAnsi="Times New Roman"/>
                <w:bCs/>
              </w:rPr>
              <w:t>(35</w:t>
            </w:r>
            <w:r w:rsidR="006D2B64" w:rsidRPr="00936A59">
              <w:rPr>
                <w:rFonts w:ascii="Times New Roman" w:hAnsi="Times New Roman"/>
                <w:bCs/>
              </w:rPr>
              <w:t>-50 баллов)</w:t>
            </w:r>
          </w:p>
        </w:tc>
      </w:tr>
      <w:tr w:rsidR="006D2B64" w:rsidRPr="00936A59" w:rsidTr="00B852D5">
        <w:trPr>
          <w:jc w:val="center"/>
        </w:trPr>
        <w:tc>
          <w:tcPr>
            <w:tcW w:w="2074" w:type="dxa"/>
            <w:vAlign w:val="center"/>
          </w:tcPr>
          <w:p w:rsidR="006D2B64" w:rsidRPr="00936A59" w:rsidRDefault="006D2B64" w:rsidP="00B852D5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  <w:iCs/>
              </w:rPr>
            </w:pPr>
            <w:r w:rsidRPr="00936A59">
              <w:rPr>
                <w:rFonts w:ascii="Times New Roman" w:hAnsi="Times New Roman"/>
                <w:bCs/>
                <w:iCs/>
              </w:rPr>
              <w:t>Базовый</w:t>
            </w:r>
          </w:p>
          <w:p w:rsidR="00936A59" w:rsidRDefault="006D2B64" w:rsidP="00B852D5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  <w:iCs/>
              </w:rPr>
            </w:pPr>
            <w:r w:rsidRPr="00936A59">
              <w:rPr>
                <w:rFonts w:ascii="Times New Roman" w:hAnsi="Times New Roman"/>
                <w:bCs/>
                <w:iCs/>
              </w:rPr>
              <w:t>(50-74 балла)</w:t>
            </w:r>
          </w:p>
          <w:p w:rsidR="006D2B64" w:rsidRPr="00936A59" w:rsidRDefault="006D2B64" w:rsidP="00B852D5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  <w:iCs/>
              </w:rPr>
            </w:pPr>
            <w:r w:rsidRPr="00936A59">
              <w:rPr>
                <w:rFonts w:ascii="Times New Roman" w:hAnsi="Times New Roman"/>
                <w:bCs/>
                <w:iCs/>
              </w:rPr>
              <w:t>«хорошо»</w:t>
            </w:r>
          </w:p>
        </w:tc>
        <w:tc>
          <w:tcPr>
            <w:tcW w:w="5121" w:type="dxa"/>
          </w:tcPr>
          <w:p w:rsidR="006D2B64" w:rsidRPr="00936A59" w:rsidRDefault="006D2B64" w:rsidP="00936A5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- твердые и достаточно полные знания программн</w:t>
            </w:r>
            <w:r w:rsidRPr="00936A59">
              <w:rPr>
                <w:sz w:val="22"/>
                <w:szCs w:val="22"/>
              </w:rPr>
              <w:t>о</w:t>
            </w:r>
            <w:r w:rsidRPr="00936A59">
              <w:rPr>
                <w:sz w:val="22"/>
                <w:szCs w:val="22"/>
              </w:rPr>
              <w:t>го материала;</w:t>
            </w:r>
          </w:p>
          <w:p w:rsidR="006D2B64" w:rsidRPr="00936A59" w:rsidRDefault="006D2B64" w:rsidP="00936A5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- правильное понимание сущности и взаимосвязи рассматриваемых процессов и явлений;</w:t>
            </w:r>
          </w:p>
          <w:p w:rsidR="006D2B64" w:rsidRPr="00936A59" w:rsidRDefault="006D2B64" w:rsidP="00936A5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- последовательные, правильные, конкретные отв</w:t>
            </w:r>
            <w:r w:rsidRPr="00936A59">
              <w:rPr>
                <w:sz w:val="22"/>
                <w:szCs w:val="22"/>
              </w:rPr>
              <w:t>е</w:t>
            </w:r>
            <w:r w:rsidRPr="00936A59">
              <w:rPr>
                <w:sz w:val="22"/>
                <w:szCs w:val="22"/>
              </w:rPr>
              <w:t>ты на поставленные вопросы при свободном устр</w:t>
            </w:r>
            <w:r w:rsidRPr="00936A59">
              <w:rPr>
                <w:sz w:val="22"/>
                <w:szCs w:val="22"/>
              </w:rPr>
              <w:t>а</w:t>
            </w:r>
            <w:r w:rsidRPr="00936A59">
              <w:rPr>
                <w:sz w:val="22"/>
                <w:szCs w:val="22"/>
              </w:rPr>
              <w:t>нении замечаний по отдельным вопросам;</w:t>
            </w:r>
          </w:p>
          <w:p w:rsidR="006D2B64" w:rsidRPr="00936A59" w:rsidRDefault="006D2B64" w:rsidP="00936A5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- посещение учебных занятий, активная и творч</w:t>
            </w:r>
            <w:r w:rsidRPr="00936A59">
              <w:rPr>
                <w:sz w:val="22"/>
                <w:szCs w:val="22"/>
              </w:rPr>
              <w:t>е</w:t>
            </w:r>
            <w:r w:rsidRPr="00936A59">
              <w:rPr>
                <w:sz w:val="22"/>
                <w:szCs w:val="22"/>
              </w:rPr>
              <w:t>ская работа на практических занятиях;</w:t>
            </w:r>
          </w:p>
          <w:p w:rsidR="00371755" w:rsidRPr="00936A59" w:rsidRDefault="00371755" w:rsidP="00936A5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- технические средства для измерения основных параметров технологических процессов, свойств сырья, полуфабрикатов и качество готовой проду</w:t>
            </w:r>
            <w:r w:rsidRPr="00936A59">
              <w:rPr>
                <w:sz w:val="22"/>
                <w:szCs w:val="22"/>
              </w:rPr>
              <w:t>к</w:t>
            </w:r>
            <w:r w:rsidRPr="00936A59">
              <w:rPr>
                <w:sz w:val="22"/>
                <w:szCs w:val="22"/>
              </w:rPr>
              <w:t>ции, организовать и осуществлять технологический процесс производства продукции питания</w:t>
            </w:r>
          </w:p>
        </w:tc>
        <w:tc>
          <w:tcPr>
            <w:tcW w:w="2247" w:type="dxa"/>
            <w:vAlign w:val="center"/>
          </w:tcPr>
          <w:p w:rsidR="006D2B64" w:rsidRPr="00936A59" w:rsidRDefault="006D2B64" w:rsidP="00936A59">
            <w:pPr>
              <w:widowControl/>
              <w:tabs>
                <w:tab w:val="num" w:pos="0"/>
              </w:tabs>
              <w:ind w:left="-40" w:right="-101" w:firstLine="0"/>
              <w:jc w:val="left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тестовые задания</w:t>
            </w:r>
          </w:p>
          <w:p w:rsidR="006D2B64" w:rsidRPr="00936A59" w:rsidRDefault="00997D41" w:rsidP="00936A59">
            <w:pPr>
              <w:widowControl/>
              <w:tabs>
                <w:tab w:val="num" w:pos="0"/>
              </w:tabs>
              <w:ind w:left="-40" w:right="-101" w:firstLine="0"/>
              <w:jc w:val="left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(18-32</w:t>
            </w:r>
            <w:r w:rsidR="006D2B64" w:rsidRPr="00936A59">
              <w:rPr>
                <w:sz w:val="22"/>
                <w:szCs w:val="22"/>
              </w:rPr>
              <w:t xml:space="preserve"> баллов);</w:t>
            </w:r>
          </w:p>
          <w:p w:rsidR="006D2B64" w:rsidRPr="00936A59" w:rsidRDefault="006D2B64" w:rsidP="00936A59">
            <w:pPr>
              <w:widowControl/>
              <w:tabs>
                <w:tab w:val="num" w:pos="0"/>
              </w:tabs>
              <w:ind w:left="-40" w:right="-101" w:firstLine="0"/>
              <w:jc w:val="left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 xml:space="preserve">реферат </w:t>
            </w:r>
          </w:p>
          <w:p w:rsidR="006D2B64" w:rsidRPr="00936A59" w:rsidRDefault="00997D41" w:rsidP="00936A59">
            <w:pPr>
              <w:widowControl/>
              <w:tabs>
                <w:tab w:val="num" w:pos="0"/>
              </w:tabs>
              <w:ind w:left="-40" w:right="-101" w:firstLine="0"/>
              <w:jc w:val="left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 xml:space="preserve">(7-8 </w:t>
            </w:r>
            <w:r w:rsidR="006D2B64" w:rsidRPr="00936A59">
              <w:rPr>
                <w:sz w:val="22"/>
                <w:szCs w:val="22"/>
              </w:rPr>
              <w:t>баллов);</w:t>
            </w:r>
          </w:p>
          <w:p w:rsidR="006D2B64" w:rsidRPr="00936A59" w:rsidRDefault="009539AE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101"/>
              <w:contextualSpacing w:val="0"/>
              <w:rPr>
                <w:rFonts w:ascii="Times New Roman" w:hAnsi="Times New Roman"/>
                <w:bCs/>
              </w:rPr>
            </w:pPr>
            <w:r w:rsidRPr="00936A59">
              <w:rPr>
                <w:rFonts w:ascii="Times New Roman" w:hAnsi="Times New Roman"/>
                <w:bCs/>
              </w:rPr>
              <w:t>вопросы для экзамена</w:t>
            </w:r>
          </w:p>
          <w:p w:rsidR="006D2B64" w:rsidRPr="00936A59" w:rsidRDefault="00997D41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101"/>
              <w:contextualSpacing w:val="0"/>
              <w:rPr>
                <w:rFonts w:ascii="Times New Roman" w:hAnsi="Times New Roman"/>
                <w:b/>
                <w:bCs/>
              </w:rPr>
            </w:pPr>
            <w:r w:rsidRPr="00936A59">
              <w:rPr>
                <w:rFonts w:ascii="Times New Roman" w:hAnsi="Times New Roman"/>
                <w:bCs/>
              </w:rPr>
              <w:t>(25-34</w:t>
            </w:r>
            <w:r w:rsidR="006D2B64" w:rsidRPr="00936A59">
              <w:rPr>
                <w:rFonts w:ascii="Times New Roman" w:hAnsi="Times New Roman"/>
                <w:bCs/>
              </w:rPr>
              <w:t xml:space="preserve"> балл)</w:t>
            </w:r>
          </w:p>
        </w:tc>
      </w:tr>
      <w:tr w:rsidR="006D2B64" w:rsidRPr="00936A59" w:rsidTr="00B852D5">
        <w:trPr>
          <w:jc w:val="center"/>
        </w:trPr>
        <w:tc>
          <w:tcPr>
            <w:tcW w:w="2074" w:type="dxa"/>
            <w:vAlign w:val="center"/>
          </w:tcPr>
          <w:p w:rsidR="006D2B64" w:rsidRPr="00936A59" w:rsidRDefault="006D2B64" w:rsidP="00B852D5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  <w:iCs/>
              </w:rPr>
            </w:pPr>
            <w:r w:rsidRPr="00936A59">
              <w:rPr>
                <w:rFonts w:ascii="Times New Roman" w:hAnsi="Times New Roman"/>
                <w:bCs/>
                <w:iCs/>
              </w:rPr>
              <w:t>Пороговый</w:t>
            </w:r>
          </w:p>
          <w:p w:rsidR="00936A59" w:rsidRDefault="006D2B64" w:rsidP="00B852D5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  <w:iCs/>
              </w:rPr>
            </w:pPr>
            <w:r w:rsidRPr="00936A59">
              <w:rPr>
                <w:rFonts w:ascii="Times New Roman" w:hAnsi="Times New Roman"/>
                <w:bCs/>
                <w:iCs/>
              </w:rPr>
              <w:lastRenderedPageBreak/>
              <w:t>(35-49 баллов)</w:t>
            </w:r>
          </w:p>
          <w:p w:rsidR="006D2B64" w:rsidRPr="00936A59" w:rsidRDefault="006D2B64" w:rsidP="00B852D5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  <w:iCs/>
              </w:rPr>
            </w:pPr>
            <w:r w:rsidRPr="00936A59">
              <w:rPr>
                <w:rFonts w:ascii="Times New Roman" w:hAnsi="Times New Roman"/>
                <w:bCs/>
                <w:iCs/>
              </w:rPr>
              <w:t>«удовлетворител</w:t>
            </w:r>
            <w:r w:rsidRPr="00936A59">
              <w:rPr>
                <w:rFonts w:ascii="Times New Roman" w:hAnsi="Times New Roman"/>
                <w:bCs/>
                <w:iCs/>
              </w:rPr>
              <w:t>ь</w:t>
            </w:r>
            <w:r w:rsidRPr="00936A59">
              <w:rPr>
                <w:rFonts w:ascii="Times New Roman" w:hAnsi="Times New Roman"/>
                <w:bCs/>
                <w:iCs/>
              </w:rPr>
              <w:t>но»</w:t>
            </w:r>
          </w:p>
        </w:tc>
        <w:tc>
          <w:tcPr>
            <w:tcW w:w="5121" w:type="dxa"/>
          </w:tcPr>
          <w:p w:rsidR="006D2B64" w:rsidRPr="00936A59" w:rsidRDefault="006D2B64" w:rsidP="00936A5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lastRenderedPageBreak/>
              <w:t xml:space="preserve">- твердое знание и понимание основных вопросов </w:t>
            </w:r>
            <w:r w:rsidRPr="00936A59">
              <w:rPr>
                <w:sz w:val="22"/>
                <w:szCs w:val="22"/>
              </w:rPr>
              <w:lastRenderedPageBreak/>
              <w:t>программы;</w:t>
            </w:r>
          </w:p>
          <w:p w:rsidR="006D2B64" w:rsidRPr="00936A59" w:rsidRDefault="006D2B64" w:rsidP="00936A5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- правильные и конкретные, без грубых ошибок о</w:t>
            </w:r>
            <w:r w:rsidRPr="00936A59">
              <w:rPr>
                <w:sz w:val="22"/>
                <w:szCs w:val="22"/>
              </w:rPr>
              <w:t>т</w:t>
            </w:r>
            <w:r w:rsidRPr="00936A59">
              <w:rPr>
                <w:sz w:val="22"/>
                <w:szCs w:val="22"/>
              </w:rPr>
              <w:t>веты на поставленные вопросы при устранении н</w:t>
            </w:r>
            <w:r w:rsidRPr="00936A59">
              <w:rPr>
                <w:sz w:val="22"/>
                <w:szCs w:val="22"/>
              </w:rPr>
              <w:t>е</w:t>
            </w:r>
            <w:r w:rsidRPr="00936A59">
              <w:rPr>
                <w:sz w:val="22"/>
                <w:szCs w:val="22"/>
              </w:rPr>
              <w:t>точностей и несущественных ошибок в освещении отдельных положений при наводящих вопросах э</w:t>
            </w:r>
            <w:r w:rsidRPr="00936A59">
              <w:rPr>
                <w:sz w:val="22"/>
                <w:szCs w:val="22"/>
              </w:rPr>
              <w:t>к</w:t>
            </w:r>
            <w:r w:rsidRPr="00936A59">
              <w:rPr>
                <w:sz w:val="22"/>
                <w:szCs w:val="22"/>
              </w:rPr>
              <w:t>заменатора;</w:t>
            </w:r>
          </w:p>
          <w:p w:rsidR="006D2B64" w:rsidRPr="00936A59" w:rsidRDefault="006D2B64" w:rsidP="00936A5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- посещение учебных занятий, работа на них, в</w:t>
            </w:r>
            <w:r w:rsidRPr="00936A59">
              <w:rPr>
                <w:sz w:val="22"/>
                <w:szCs w:val="22"/>
              </w:rPr>
              <w:t>ы</w:t>
            </w:r>
            <w:r w:rsidRPr="00936A59">
              <w:rPr>
                <w:sz w:val="22"/>
                <w:szCs w:val="22"/>
              </w:rPr>
              <w:t>полнение всех форм промежуточного к</w:t>
            </w:r>
            <w:r w:rsidR="00EF3D42" w:rsidRPr="00936A59">
              <w:rPr>
                <w:sz w:val="22"/>
                <w:szCs w:val="22"/>
              </w:rPr>
              <w:t>онтроля с положительной оценкой;</w:t>
            </w:r>
          </w:p>
          <w:p w:rsidR="00EF3D42" w:rsidRPr="00936A59" w:rsidRDefault="00EF3D42" w:rsidP="00936A5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- технологии организации процесса самообразов</w:t>
            </w:r>
            <w:r w:rsidRPr="00936A59">
              <w:rPr>
                <w:sz w:val="22"/>
                <w:szCs w:val="22"/>
              </w:rPr>
              <w:t>а</w:t>
            </w:r>
            <w:r w:rsidRPr="00936A59">
              <w:rPr>
                <w:sz w:val="22"/>
                <w:szCs w:val="22"/>
              </w:rPr>
              <w:t>ния, приемы целеполагания во временной перспе</w:t>
            </w:r>
            <w:r w:rsidRPr="00936A59">
              <w:rPr>
                <w:sz w:val="22"/>
                <w:szCs w:val="22"/>
              </w:rPr>
              <w:t>к</w:t>
            </w:r>
            <w:r w:rsidRPr="00936A59">
              <w:rPr>
                <w:sz w:val="22"/>
                <w:szCs w:val="22"/>
              </w:rPr>
              <w:t xml:space="preserve">тиве, </w:t>
            </w:r>
            <w:r w:rsidR="00732C7B" w:rsidRPr="00936A59">
              <w:rPr>
                <w:sz w:val="22"/>
                <w:szCs w:val="22"/>
              </w:rPr>
              <w:t>способы планирования</w:t>
            </w:r>
            <w:r w:rsidRPr="00936A59">
              <w:rPr>
                <w:sz w:val="22"/>
                <w:szCs w:val="22"/>
              </w:rPr>
              <w:t>, организации, самоко</w:t>
            </w:r>
            <w:r w:rsidRPr="00936A59">
              <w:rPr>
                <w:sz w:val="22"/>
                <w:szCs w:val="22"/>
              </w:rPr>
              <w:t>н</w:t>
            </w:r>
            <w:r w:rsidRPr="00936A59">
              <w:rPr>
                <w:sz w:val="22"/>
                <w:szCs w:val="22"/>
              </w:rPr>
              <w:t>троля и самооценки деятельности</w:t>
            </w:r>
          </w:p>
        </w:tc>
        <w:tc>
          <w:tcPr>
            <w:tcW w:w="2247" w:type="dxa"/>
            <w:vAlign w:val="center"/>
          </w:tcPr>
          <w:p w:rsidR="006D2B64" w:rsidRPr="00936A59" w:rsidRDefault="006D2B64" w:rsidP="00936A59">
            <w:pPr>
              <w:widowControl/>
              <w:tabs>
                <w:tab w:val="num" w:pos="0"/>
              </w:tabs>
              <w:ind w:left="-40" w:right="-101" w:firstLine="0"/>
              <w:jc w:val="left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lastRenderedPageBreak/>
              <w:t>тестовые задания</w:t>
            </w:r>
          </w:p>
          <w:p w:rsidR="006D2B64" w:rsidRPr="00936A59" w:rsidRDefault="00ED5AB0" w:rsidP="00936A59">
            <w:pPr>
              <w:widowControl/>
              <w:tabs>
                <w:tab w:val="num" w:pos="0"/>
              </w:tabs>
              <w:ind w:left="-40" w:right="-101" w:firstLine="0"/>
              <w:jc w:val="left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lastRenderedPageBreak/>
              <w:t>(12</w:t>
            </w:r>
            <w:r w:rsidR="006D2B64" w:rsidRPr="00936A59">
              <w:rPr>
                <w:sz w:val="22"/>
                <w:szCs w:val="22"/>
              </w:rPr>
              <w:t>-19 баллов);</w:t>
            </w:r>
          </w:p>
          <w:p w:rsidR="006D2B64" w:rsidRPr="00936A59" w:rsidRDefault="006D2B64" w:rsidP="00936A59">
            <w:pPr>
              <w:widowControl/>
              <w:tabs>
                <w:tab w:val="num" w:pos="0"/>
              </w:tabs>
              <w:ind w:left="-40" w:right="-101" w:firstLine="0"/>
              <w:jc w:val="left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 xml:space="preserve">реферат </w:t>
            </w:r>
          </w:p>
          <w:p w:rsidR="006D2B64" w:rsidRPr="00936A59" w:rsidRDefault="00ED5AB0" w:rsidP="00936A59">
            <w:pPr>
              <w:widowControl/>
              <w:tabs>
                <w:tab w:val="num" w:pos="0"/>
              </w:tabs>
              <w:ind w:left="-40" w:right="-101" w:firstLine="0"/>
              <w:jc w:val="left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 xml:space="preserve">(5-6 </w:t>
            </w:r>
            <w:r w:rsidR="006D2B64" w:rsidRPr="00936A59">
              <w:rPr>
                <w:sz w:val="22"/>
                <w:szCs w:val="22"/>
              </w:rPr>
              <w:t>балла);</w:t>
            </w:r>
          </w:p>
          <w:p w:rsidR="006D2B64" w:rsidRPr="00936A59" w:rsidRDefault="009539AE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101"/>
              <w:contextualSpacing w:val="0"/>
              <w:rPr>
                <w:rFonts w:ascii="Times New Roman" w:hAnsi="Times New Roman"/>
                <w:bCs/>
              </w:rPr>
            </w:pPr>
            <w:r w:rsidRPr="00936A59">
              <w:rPr>
                <w:rFonts w:ascii="Times New Roman" w:hAnsi="Times New Roman"/>
                <w:bCs/>
              </w:rPr>
              <w:t>вопросы для экзамена</w:t>
            </w:r>
          </w:p>
          <w:p w:rsidR="006D2B64" w:rsidRPr="00936A59" w:rsidRDefault="00ED5AB0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101"/>
              <w:contextualSpacing w:val="0"/>
              <w:rPr>
                <w:rFonts w:ascii="Times New Roman" w:hAnsi="Times New Roman"/>
              </w:rPr>
            </w:pPr>
            <w:r w:rsidRPr="00936A59">
              <w:rPr>
                <w:rFonts w:ascii="Times New Roman" w:hAnsi="Times New Roman"/>
                <w:bCs/>
              </w:rPr>
              <w:t>(18-24</w:t>
            </w:r>
            <w:r w:rsidR="006D2B64" w:rsidRPr="00936A59">
              <w:rPr>
                <w:rFonts w:ascii="Times New Roman" w:hAnsi="Times New Roman"/>
                <w:bCs/>
              </w:rPr>
              <w:t xml:space="preserve"> баллов)</w:t>
            </w:r>
          </w:p>
        </w:tc>
      </w:tr>
      <w:tr w:rsidR="006D2B64" w:rsidRPr="00936A59" w:rsidTr="00936A59">
        <w:trPr>
          <w:jc w:val="center"/>
        </w:trPr>
        <w:tc>
          <w:tcPr>
            <w:tcW w:w="2074" w:type="dxa"/>
          </w:tcPr>
          <w:p w:rsidR="00936A59" w:rsidRDefault="006D2B64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  <w:iCs/>
              </w:rPr>
            </w:pPr>
            <w:r w:rsidRPr="00936A59">
              <w:rPr>
                <w:rFonts w:ascii="Times New Roman" w:hAnsi="Times New Roman"/>
                <w:bCs/>
                <w:iCs/>
              </w:rPr>
              <w:lastRenderedPageBreak/>
              <w:t xml:space="preserve">Низкий  </w:t>
            </w:r>
          </w:p>
          <w:p w:rsidR="00936A59" w:rsidRDefault="006D2B64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  <w:iCs/>
              </w:rPr>
            </w:pPr>
            <w:r w:rsidRPr="00936A59">
              <w:rPr>
                <w:rFonts w:ascii="Times New Roman" w:hAnsi="Times New Roman"/>
                <w:bCs/>
                <w:iCs/>
              </w:rPr>
              <w:t>(</w:t>
            </w:r>
            <w:proofErr w:type="spellStart"/>
            <w:r w:rsidRPr="00936A59">
              <w:rPr>
                <w:rFonts w:ascii="Times New Roman" w:hAnsi="Times New Roman"/>
                <w:bCs/>
                <w:iCs/>
              </w:rPr>
              <w:t>допороговый</w:t>
            </w:r>
            <w:proofErr w:type="spellEnd"/>
            <w:r w:rsidRPr="00936A59">
              <w:rPr>
                <w:rFonts w:ascii="Times New Roman" w:hAnsi="Times New Roman"/>
                <w:bCs/>
                <w:iCs/>
              </w:rPr>
              <w:t xml:space="preserve">) </w:t>
            </w:r>
          </w:p>
          <w:p w:rsidR="00936A59" w:rsidRDefault="006D2B64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  <w:iCs/>
              </w:rPr>
            </w:pPr>
            <w:r w:rsidRPr="00936A59">
              <w:rPr>
                <w:rFonts w:ascii="Times New Roman" w:hAnsi="Times New Roman"/>
                <w:bCs/>
                <w:iCs/>
              </w:rPr>
              <w:t xml:space="preserve">(компетенция </w:t>
            </w:r>
          </w:p>
          <w:p w:rsidR="006D2B64" w:rsidRPr="00936A59" w:rsidRDefault="006D2B64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  <w:iCs/>
              </w:rPr>
            </w:pPr>
            <w:r w:rsidRPr="00936A59">
              <w:rPr>
                <w:rFonts w:ascii="Times New Roman" w:hAnsi="Times New Roman"/>
                <w:bCs/>
                <w:iCs/>
              </w:rPr>
              <w:t>не сформирована)</w:t>
            </w:r>
          </w:p>
          <w:p w:rsidR="00936A59" w:rsidRDefault="006D2B64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  <w:iCs/>
              </w:rPr>
            </w:pPr>
            <w:r w:rsidRPr="00936A59">
              <w:rPr>
                <w:rFonts w:ascii="Times New Roman" w:hAnsi="Times New Roman"/>
                <w:bCs/>
                <w:iCs/>
              </w:rPr>
              <w:t xml:space="preserve">(менее 35 баллов) </w:t>
            </w:r>
          </w:p>
          <w:p w:rsidR="006D2B64" w:rsidRPr="00936A59" w:rsidRDefault="006D2B64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jc w:val="center"/>
              <w:rPr>
                <w:rFonts w:ascii="Times New Roman" w:hAnsi="Times New Roman"/>
                <w:bCs/>
                <w:iCs/>
              </w:rPr>
            </w:pPr>
            <w:r w:rsidRPr="00936A59">
              <w:rPr>
                <w:rFonts w:ascii="Times New Roman" w:hAnsi="Times New Roman"/>
                <w:bCs/>
                <w:iCs/>
              </w:rPr>
              <w:t>«неудовлетвор</w:t>
            </w:r>
            <w:r w:rsidRPr="00936A59">
              <w:rPr>
                <w:rFonts w:ascii="Times New Roman" w:hAnsi="Times New Roman"/>
                <w:bCs/>
                <w:iCs/>
              </w:rPr>
              <w:t>и</w:t>
            </w:r>
            <w:r w:rsidRPr="00936A59">
              <w:rPr>
                <w:rFonts w:ascii="Times New Roman" w:hAnsi="Times New Roman"/>
                <w:bCs/>
                <w:iCs/>
              </w:rPr>
              <w:t xml:space="preserve">тельно» </w:t>
            </w:r>
          </w:p>
        </w:tc>
        <w:tc>
          <w:tcPr>
            <w:tcW w:w="5121" w:type="dxa"/>
          </w:tcPr>
          <w:p w:rsidR="006D2B64" w:rsidRPr="00936A59" w:rsidRDefault="006D2B64" w:rsidP="00936A5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- неправильный ответ хотя бы на один из основных вопросов, грубые ошибки в ответе, непонимание сущности излагаемых вопросов;</w:t>
            </w:r>
          </w:p>
          <w:p w:rsidR="006D2B64" w:rsidRPr="00936A59" w:rsidRDefault="006D2B64" w:rsidP="00936A5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- неуверенные и неточные ответы на дополнител</w:t>
            </w:r>
            <w:r w:rsidRPr="00936A59">
              <w:rPr>
                <w:sz w:val="22"/>
                <w:szCs w:val="22"/>
              </w:rPr>
              <w:t>ь</w:t>
            </w:r>
            <w:r w:rsidRPr="00936A59">
              <w:rPr>
                <w:sz w:val="22"/>
                <w:szCs w:val="22"/>
              </w:rPr>
              <w:t>ные вопросы;</w:t>
            </w:r>
          </w:p>
          <w:p w:rsidR="006D2B64" w:rsidRPr="00936A59" w:rsidRDefault="006D2B64" w:rsidP="00936A5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- несистемное посещение занятий, отсутствие раб</w:t>
            </w:r>
            <w:r w:rsidRPr="00936A59">
              <w:rPr>
                <w:sz w:val="22"/>
                <w:szCs w:val="22"/>
              </w:rPr>
              <w:t>о</w:t>
            </w:r>
            <w:r w:rsidRPr="00936A59">
              <w:rPr>
                <w:sz w:val="22"/>
                <w:szCs w:val="22"/>
              </w:rPr>
              <w:t>ты на них, выполнение отдельных форм промеж</w:t>
            </w:r>
            <w:r w:rsidRPr="00936A59">
              <w:rPr>
                <w:sz w:val="22"/>
                <w:szCs w:val="22"/>
              </w:rPr>
              <w:t>у</w:t>
            </w:r>
            <w:r w:rsidRPr="00936A59">
              <w:rPr>
                <w:sz w:val="22"/>
                <w:szCs w:val="22"/>
              </w:rPr>
              <w:t>точного контроля с отрицательной оценкой.</w:t>
            </w:r>
          </w:p>
        </w:tc>
        <w:tc>
          <w:tcPr>
            <w:tcW w:w="2247" w:type="dxa"/>
            <w:vAlign w:val="center"/>
          </w:tcPr>
          <w:p w:rsidR="006D2B64" w:rsidRPr="00936A59" w:rsidRDefault="006D2B64" w:rsidP="00936A59">
            <w:pPr>
              <w:widowControl/>
              <w:tabs>
                <w:tab w:val="num" w:pos="0"/>
              </w:tabs>
              <w:ind w:left="-40" w:right="-101" w:firstLine="0"/>
              <w:jc w:val="left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тестовые задания</w:t>
            </w:r>
          </w:p>
          <w:p w:rsidR="006D2B64" w:rsidRPr="00936A59" w:rsidRDefault="006D2B64" w:rsidP="00936A59">
            <w:pPr>
              <w:widowControl/>
              <w:tabs>
                <w:tab w:val="num" w:pos="0"/>
              </w:tabs>
              <w:ind w:left="-40" w:right="-101" w:firstLine="0"/>
              <w:jc w:val="left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(0-13 баллов);</w:t>
            </w:r>
          </w:p>
          <w:p w:rsidR="006D2B64" w:rsidRPr="00936A59" w:rsidRDefault="00934964" w:rsidP="00936A59">
            <w:pPr>
              <w:widowControl/>
              <w:tabs>
                <w:tab w:val="num" w:pos="0"/>
              </w:tabs>
              <w:ind w:left="-40" w:right="-101" w:firstLine="0"/>
              <w:jc w:val="left"/>
              <w:rPr>
                <w:sz w:val="22"/>
                <w:szCs w:val="22"/>
              </w:rPr>
            </w:pPr>
            <w:r w:rsidRPr="00936A59">
              <w:rPr>
                <w:sz w:val="22"/>
                <w:szCs w:val="22"/>
              </w:rPr>
              <w:t>реферат (0-4</w:t>
            </w:r>
            <w:r w:rsidR="006D2B64" w:rsidRPr="00936A59">
              <w:rPr>
                <w:sz w:val="22"/>
                <w:szCs w:val="22"/>
              </w:rPr>
              <w:t xml:space="preserve"> балла);</w:t>
            </w:r>
          </w:p>
          <w:p w:rsidR="006D2B64" w:rsidRPr="00936A59" w:rsidRDefault="009539AE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101"/>
              <w:contextualSpacing w:val="0"/>
              <w:rPr>
                <w:rFonts w:ascii="Times New Roman" w:hAnsi="Times New Roman"/>
                <w:bCs/>
              </w:rPr>
            </w:pPr>
            <w:r w:rsidRPr="00936A59">
              <w:rPr>
                <w:rFonts w:ascii="Times New Roman" w:hAnsi="Times New Roman"/>
                <w:bCs/>
              </w:rPr>
              <w:t>вопросы для экзамена</w:t>
            </w:r>
          </w:p>
          <w:p w:rsidR="006D2B64" w:rsidRPr="00936A59" w:rsidRDefault="00934964" w:rsidP="00936A59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101"/>
              <w:contextualSpacing w:val="0"/>
              <w:rPr>
                <w:rFonts w:ascii="Times New Roman" w:hAnsi="Times New Roman"/>
                <w:b/>
                <w:bCs/>
              </w:rPr>
            </w:pPr>
            <w:r w:rsidRPr="00936A59">
              <w:rPr>
                <w:rFonts w:ascii="Times New Roman" w:hAnsi="Times New Roman"/>
                <w:bCs/>
              </w:rPr>
              <w:t>(0-17</w:t>
            </w:r>
            <w:r w:rsidR="006D2B64" w:rsidRPr="00936A59">
              <w:rPr>
                <w:rFonts w:ascii="Times New Roman" w:hAnsi="Times New Roman"/>
                <w:bCs/>
              </w:rPr>
              <w:t xml:space="preserve"> баллов)</w:t>
            </w:r>
          </w:p>
        </w:tc>
      </w:tr>
    </w:tbl>
    <w:p w:rsidR="006D2B64" w:rsidRPr="00A92808" w:rsidRDefault="006D2B64" w:rsidP="00A92808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677D9B" w:rsidRPr="00BC1F53" w:rsidRDefault="00095B0F" w:rsidP="00A92808">
      <w:pPr>
        <w:widowControl/>
        <w:ind w:firstLine="0"/>
        <w:jc w:val="center"/>
        <w:rPr>
          <w:i/>
        </w:rPr>
      </w:pPr>
      <w:r w:rsidRPr="00BC1F53">
        <w:rPr>
          <w:b/>
          <w:sz w:val="28"/>
          <w:szCs w:val="28"/>
        </w:rPr>
        <w:t>7</w:t>
      </w:r>
      <w:r w:rsidR="00000267" w:rsidRPr="00BC1F53">
        <w:rPr>
          <w:b/>
          <w:sz w:val="28"/>
          <w:szCs w:val="28"/>
        </w:rPr>
        <w:t>. Учебно-методическое и информационное обеспечение дисциплины</w:t>
      </w:r>
      <w:r w:rsidR="00015A1B" w:rsidRPr="00BC1F53">
        <w:rPr>
          <w:b/>
          <w:sz w:val="28"/>
          <w:szCs w:val="28"/>
        </w:rPr>
        <w:t xml:space="preserve"> (модуля)</w:t>
      </w:r>
    </w:p>
    <w:p w:rsidR="00EB3337" w:rsidRDefault="00095B0F" w:rsidP="00A92808">
      <w:pPr>
        <w:widowControl/>
        <w:ind w:firstLine="0"/>
        <w:jc w:val="center"/>
        <w:rPr>
          <w:b/>
          <w:sz w:val="28"/>
          <w:szCs w:val="28"/>
        </w:rPr>
      </w:pPr>
      <w:r w:rsidRPr="00BC1F53">
        <w:rPr>
          <w:b/>
          <w:sz w:val="28"/>
          <w:szCs w:val="28"/>
        </w:rPr>
        <w:t>7</w:t>
      </w:r>
      <w:r w:rsidR="008870EA" w:rsidRPr="00BC1F53">
        <w:rPr>
          <w:b/>
          <w:sz w:val="28"/>
          <w:szCs w:val="28"/>
        </w:rPr>
        <w:t>.1</w:t>
      </w:r>
      <w:r w:rsidR="00732C7B">
        <w:rPr>
          <w:b/>
          <w:sz w:val="28"/>
          <w:szCs w:val="28"/>
        </w:rPr>
        <w:t xml:space="preserve"> </w:t>
      </w:r>
      <w:r w:rsidR="00B032F7">
        <w:rPr>
          <w:b/>
          <w:sz w:val="28"/>
          <w:szCs w:val="28"/>
        </w:rPr>
        <w:t>У</w:t>
      </w:r>
      <w:r w:rsidR="008C0341" w:rsidRPr="00BC1F53">
        <w:rPr>
          <w:b/>
          <w:sz w:val="28"/>
          <w:szCs w:val="28"/>
        </w:rPr>
        <w:t>чебная литература</w:t>
      </w:r>
      <w:r w:rsidR="00952B5B" w:rsidRPr="00BC1F53">
        <w:rPr>
          <w:b/>
          <w:sz w:val="28"/>
          <w:szCs w:val="28"/>
        </w:rPr>
        <w:t>.</w:t>
      </w:r>
    </w:p>
    <w:p w:rsidR="00DA2F70" w:rsidRDefault="00BC1D8C" w:rsidP="00A92808">
      <w:pPr>
        <w:pStyle w:val="3"/>
        <w:spacing w:after="0"/>
        <w:ind w:left="0" w:firstLine="709"/>
        <w:jc w:val="both"/>
        <w:rPr>
          <w:rFonts w:eastAsia="Arial Unicode MS"/>
          <w:sz w:val="24"/>
          <w:szCs w:val="24"/>
          <w:u w:color="000000"/>
        </w:rPr>
      </w:pPr>
      <w:r w:rsidRPr="00BC1F53">
        <w:rPr>
          <w:rFonts w:eastAsia="Arial Unicode MS"/>
          <w:sz w:val="24"/>
          <w:szCs w:val="24"/>
          <w:u w:color="000000"/>
        </w:rPr>
        <w:t xml:space="preserve">1. </w:t>
      </w:r>
      <w:r w:rsidR="00DA2F70" w:rsidRPr="00BC1F53">
        <w:rPr>
          <w:rFonts w:eastAsia="Arial Unicode MS"/>
          <w:sz w:val="24"/>
          <w:szCs w:val="24"/>
          <w:u w:color="000000"/>
        </w:rPr>
        <w:t>Артемов А.В. Физическая химия: учебник/ А.В. Артемов. – М.: Академия, 2013.</w:t>
      </w:r>
      <w:r w:rsidR="00A92808">
        <w:rPr>
          <w:rFonts w:eastAsia="Arial Unicode MS"/>
          <w:sz w:val="24"/>
          <w:szCs w:val="24"/>
          <w:u w:color="000000"/>
        </w:rPr>
        <w:t>–</w:t>
      </w:r>
      <w:r w:rsidR="00DA2F70" w:rsidRPr="00BC1F53">
        <w:rPr>
          <w:rFonts w:eastAsia="Arial Unicode MS"/>
          <w:sz w:val="24"/>
          <w:szCs w:val="24"/>
          <w:u w:color="000000"/>
        </w:rPr>
        <w:t xml:space="preserve"> 288с.-(Высшее профессиональное образование. Бакалавриат).</w:t>
      </w:r>
    </w:p>
    <w:p w:rsidR="00BC1D8C" w:rsidRPr="00BC1F53" w:rsidRDefault="00B032F7" w:rsidP="00A92808">
      <w:pPr>
        <w:widowControl/>
        <w:ind w:firstLine="709"/>
        <w:rPr>
          <w:sz w:val="28"/>
          <w:szCs w:val="28"/>
        </w:rPr>
      </w:pPr>
      <w:r>
        <w:t>2</w:t>
      </w:r>
      <w:r w:rsidR="00BC1D8C" w:rsidRPr="00BC1F53">
        <w:t>. Беляев А.П. Физическая и коллоидная химия.</w:t>
      </w:r>
      <w:r w:rsidR="00A92808">
        <w:t xml:space="preserve"> – </w:t>
      </w:r>
      <w:r w:rsidR="00BC1D8C" w:rsidRPr="00BC1F53">
        <w:t xml:space="preserve">М. ГЕОТАР-Медиа, </w:t>
      </w:r>
      <w:smartTag w:uri="urn:schemas-microsoft-com:office:smarttags" w:element="metricconverter">
        <w:smartTagPr>
          <w:attr w:name="ProductID" w:val="2014 г"/>
        </w:smartTagPr>
        <w:r w:rsidR="00BC1D8C" w:rsidRPr="00BC1F53">
          <w:t>2012 г</w:t>
        </w:r>
      </w:smartTag>
      <w:r w:rsidR="00BC1D8C" w:rsidRPr="00BC1F53">
        <w:t>.</w:t>
      </w:r>
    </w:p>
    <w:p w:rsidR="00A13ADD" w:rsidRPr="00BC1F53" w:rsidRDefault="00B032F7" w:rsidP="00A92808">
      <w:pPr>
        <w:widowControl/>
        <w:ind w:firstLine="709"/>
        <w:outlineLvl w:val="0"/>
        <w:rPr>
          <w:rStyle w:val="ae"/>
          <w:color w:val="auto"/>
        </w:rPr>
      </w:pPr>
      <w:r>
        <w:rPr>
          <w:rFonts w:eastAsia="Arial Unicode MS"/>
          <w:u w:color="000000"/>
        </w:rPr>
        <w:t>3</w:t>
      </w:r>
      <w:r w:rsidR="00BC1D8C" w:rsidRPr="00BC1F53">
        <w:rPr>
          <w:rFonts w:eastAsia="Arial Unicode MS"/>
          <w:u w:color="000000"/>
        </w:rPr>
        <w:t>.</w:t>
      </w:r>
      <w:r w:rsidR="00A13ADD" w:rsidRPr="00BC1F53">
        <w:rPr>
          <w:rFonts w:eastAsia="Arial Unicode MS"/>
          <w:u w:color="000000"/>
        </w:rPr>
        <w:t>Физическая и коллоидная химия: учебник и практикум для прикладного бакала</w:t>
      </w:r>
      <w:r w:rsidR="00A13ADD" w:rsidRPr="00BC1F53">
        <w:rPr>
          <w:rFonts w:eastAsia="Arial Unicode MS"/>
          <w:u w:color="000000"/>
        </w:rPr>
        <w:t>в</w:t>
      </w:r>
      <w:r w:rsidR="00A13ADD" w:rsidRPr="00BC1F53">
        <w:rPr>
          <w:rFonts w:eastAsia="Arial Unicode MS"/>
          <w:u w:color="000000"/>
        </w:rPr>
        <w:t>риат/Кудряшева Н.С., Бондарева Л.Г.; - 2изд.;перераб. и доп.</w:t>
      </w:r>
      <w:r w:rsidR="00A92808">
        <w:t xml:space="preserve">– </w:t>
      </w:r>
      <w:r w:rsidR="00A13ADD" w:rsidRPr="00BC1F53">
        <w:rPr>
          <w:rFonts w:eastAsia="Arial Unicode MS"/>
          <w:u w:color="000000"/>
        </w:rPr>
        <w:t>М.:</w:t>
      </w:r>
      <w:r w:rsidR="00A13ADD" w:rsidRPr="00BC1F53">
        <w:t xml:space="preserve"> [Электронный ресурс].</w:t>
      </w:r>
      <w:r w:rsidR="00A92808">
        <w:t xml:space="preserve"> –</w:t>
      </w:r>
      <w:r w:rsidR="00A13ADD" w:rsidRPr="00BC1F53">
        <w:t xml:space="preserve"> М.: </w:t>
      </w:r>
      <w:proofErr w:type="spellStart"/>
      <w:r w:rsidR="00A13ADD" w:rsidRPr="00BC1F53">
        <w:t>Юрайт</w:t>
      </w:r>
      <w:proofErr w:type="spellEnd"/>
      <w:r w:rsidR="00A13ADD" w:rsidRPr="00BC1F53">
        <w:t>, 2017.-379с.</w:t>
      </w:r>
      <w:hyperlink r:id="rId8" w:history="1">
        <w:r w:rsidR="00A13ADD" w:rsidRPr="00BC1F53">
          <w:rPr>
            <w:rStyle w:val="ae"/>
            <w:color w:val="auto"/>
          </w:rPr>
          <w:t>https://www.biblio-online.ru/book/2DA78425-E69E-4850-91ED-390A7527473F</w:t>
        </w:r>
      </w:hyperlink>
    </w:p>
    <w:p w:rsidR="00A13ADD" w:rsidRDefault="00B032F7" w:rsidP="00A92808">
      <w:pPr>
        <w:pStyle w:val="3"/>
        <w:spacing w:after="0"/>
        <w:ind w:left="0" w:firstLine="709"/>
        <w:jc w:val="both"/>
        <w:rPr>
          <w:rFonts w:eastAsia="Arial Unicode MS"/>
          <w:sz w:val="24"/>
          <w:szCs w:val="24"/>
          <w:u w:color="000000"/>
        </w:rPr>
      </w:pPr>
      <w:r>
        <w:rPr>
          <w:rFonts w:eastAsia="Arial Unicode MS"/>
          <w:sz w:val="24"/>
          <w:szCs w:val="24"/>
          <w:u w:color="000000"/>
        </w:rPr>
        <w:t>4</w:t>
      </w:r>
      <w:r w:rsidR="00BC1D8C" w:rsidRPr="00BC1F53">
        <w:rPr>
          <w:rFonts w:eastAsia="Arial Unicode MS"/>
          <w:sz w:val="24"/>
          <w:szCs w:val="24"/>
          <w:u w:color="000000"/>
        </w:rPr>
        <w:t xml:space="preserve">. </w:t>
      </w:r>
      <w:r w:rsidR="00A13ADD" w:rsidRPr="00BC1F53">
        <w:rPr>
          <w:rFonts w:eastAsia="Arial Unicode MS"/>
          <w:sz w:val="24"/>
          <w:szCs w:val="24"/>
          <w:u w:color="000000"/>
        </w:rPr>
        <w:t>Кругляков П.М. Физическая и коллоидная химия: учеб. Пособие/П.М. Кругл</w:t>
      </w:r>
      <w:r w:rsidR="00A13ADD" w:rsidRPr="00BC1F53">
        <w:rPr>
          <w:rFonts w:eastAsia="Arial Unicode MS"/>
          <w:sz w:val="24"/>
          <w:szCs w:val="24"/>
          <w:u w:color="000000"/>
        </w:rPr>
        <w:t>я</w:t>
      </w:r>
      <w:r w:rsidR="00A13ADD" w:rsidRPr="00BC1F53">
        <w:rPr>
          <w:rFonts w:eastAsia="Arial Unicode MS"/>
          <w:sz w:val="24"/>
          <w:szCs w:val="24"/>
          <w:u w:color="000000"/>
        </w:rPr>
        <w:t xml:space="preserve">ков; Т.Н. </w:t>
      </w:r>
      <w:proofErr w:type="spellStart"/>
      <w:r w:rsidR="00A13ADD" w:rsidRPr="00BC1F53">
        <w:rPr>
          <w:rFonts w:eastAsia="Arial Unicode MS"/>
          <w:sz w:val="24"/>
          <w:szCs w:val="24"/>
          <w:u w:color="000000"/>
        </w:rPr>
        <w:t>Хаскова</w:t>
      </w:r>
      <w:proofErr w:type="spellEnd"/>
      <w:r w:rsidR="00A13ADD" w:rsidRPr="00BC1F53">
        <w:rPr>
          <w:rFonts w:eastAsia="Arial Unicode MS"/>
          <w:sz w:val="24"/>
          <w:szCs w:val="24"/>
          <w:u w:color="000000"/>
        </w:rPr>
        <w:t>.</w:t>
      </w:r>
      <w:r w:rsidR="00A92808">
        <w:t>–</w:t>
      </w:r>
      <w:r w:rsidR="00A13ADD" w:rsidRPr="00BC1F53">
        <w:rPr>
          <w:rFonts w:eastAsia="Arial Unicode MS"/>
          <w:sz w:val="24"/>
          <w:szCs w:val="24"/>
          <w:u w:color="000000"/>
        </w:rPr>
        <w:t xml:space="preserve"> 2изд.; </w:t>
      </w:r>
      <w:proofErr w:type="spellStart"/>
      <w:r w:rsidR="00A13ADD" w:rsidRPr="00BC1F53">
        <w:rPr>
          <w:rFonts w:eastAsia="Arial Unicode MS"/>
          <w:sz w:val="24"/>
          <w:szCs w:val="24"/>
          <w:u w:color="000000"/>
        </w:rPr>
        <w:t>испр</w:t>
      </w:r>
      <w:proofErr w:type="spellEnd"/>
      <w:r w:rsidR="00A13ADD" w:rsidRPr="00BC1F53">
        <w:rPr>
          <w:rFonts w:eastAsia="Arial Unicode MS"/>
          <w:sz w:val="24"/>
          <w:szCs w:val="24"/>
          <w:u w:color="000000"/>
        </w:rPr>
        <w:t>.</w:t>
      </w:r>
      <w:r w:rsidR="00A92808">
        <w:t>–</w:t>
      </w:r>
      <w:r w:rsidR="00A13ADD" w:rsidRPr="00BC1F53">
        <w:rPr>
          <w:rFonts w:eastAsia="Arial Unicode MS"/>
          <w:sz w:val="24"/>
          <w:szCs w:val="24"/>
          <w:u w:color="000000"/>
        </w:rPr>
        <w:t xml:space="preserve">М.: </w:t>
      </w:r>
      <w:proofErr w:type="spellStart"/>
      <w:r w:rsidR="00A13ADD" w:rsidRPr="00BC1F53">
        <w:rPr>
          <w:rFonts w:eastAsia="Arial Unicode MS"/>
          <w:sz w:val="24"/>
          <w:szCs w:val="24"/>
          <w:u w:color="000000"/>
        </w:rPr>
        <w:t>Высш.шк</w:t>
      </w:r>
      <w:proofErr w:type="spellEnd"/>
      <w:r w:rsidR="00A13ADD" w:rsidRPr="00BC1F53">
        <w:rPr>
          <w:rFonts w:eastAsia="Arial Unicode MS"/>
          <w:sz w:val="24"/>
          <w:szCs w:val="24"/>
          <w:u w:color="000000"/>
        </w:rPr>
        <w:t>.; 2007.</w:t>
      </w:r>
      <w:r w:rsidR="00A92808">
        <w:t>–</w:t>
      </w:r>
      <w:r w:rsidR="00A13ADD" w:rsidRPr="00BC1F53">
        <w:rPr>
          <w:rFonts w:eastAsia="Arial Unicode MS"/>
          <w:sz w:val="24"/>
          <w:szCs w:val="24"/>
          <w:u w:color="000000"/>
        </w:rPr>
        <w:t xml:space="preserve"> 319с.</w:t>
      </w:r>
    </w:p>
    <w:p w:rsidR="00A92808" w:rsidRPr="00A92808" w:rsidRDefault="00A92808" w:rsidP="00A92808">
      <w:pPr>
        <w:pStyle w:val="3"/>
        <w:spacing w:after="0"/>
        <w:ind w:left="0" w:firstLine="709"/>
        <w:jc w:val="both"/>
        <w:rPr>
          <w:rFonts w:eastAsia="Arial Unicode MS"/>
          <w:sz w:val="24"/>
          <w:szCs w:val="24"/>
          <w:u w:color="000000"/>
        </w:rPr>
      </w:pPr>
    </w:p>
    <w:p w:rsidR="00966FDC" w:rsidRPr="00BC1F53" w:rsidRDefault="00196BAC" w:rsidP="00CE57BE">
      <w:pPr>
        <w:widowControl/>
        <w:ind w:firstLine="0"/>
        <w:jc w:val="center"/>
        <w:rPr>
          <w:b/>
          <w:sz w:val="28"/>
          <w:szCs w:val="28"/>
        </w:rPr>
      </w:pPr>
      <w:r w:rsidRPr="00BC1F53">
        <w:rPr>
          <w:b/>
          <w:sz w:val="28"/>
          <w:szCs w:val="28"/>
        </w:rPr>
        <w:t>7.</w:t>
      </w:r>
      <w:r w:rsidR="00B032F7">
        <w:rPr>
          <w:b/>
          <w:sz w:val="28"/>
          <w:szCs w:val="28"/>
        </w:rPr>
        <w:t>2</w:t>
      </w:r>
      <w:r w:rsidRPr="00BC1F53">
        <w:rPr>
          <w:b/>
          <w:sz w:val="28"/>
          <w:szCs w:val="28"/>
        </w:rPr>
        <w:t xml:space="preserve"> </w:t>
      </w:r>
      <w:r w:rsidR="008C0341" w:rsidRPr="00BC1F53">
        <w:rPr>
          <w:b/>
          <w:sz w:val="28"/>
          <w:szCs w:val="28"/>
        </w:rPr>
        <w:t>Методические указания по освоению дисциплины</w:t>
      </w:r>
    </w:p>
    <w:p w:rsidR="00BC1D8C" w:rsidRPr="00BC1F53" w:rsidRDefault="00BC1D8C" w:rsidP="00A92808">
      <w:pPr>
        <w:widowControl/>
        <w:ind w:firstLine="709"/>
        <w:rPr>
          <w:szCs w:val="28"/>
        </w:rPr>
      </w:pPr>
      <w:r w:rsidRPr="00BC1F53">
        <w:rPr>
          <w:rFonts w:eastAsia="Arial Unicode MS"/>
        </w:rPr>
        <w:t>1.</w:t>
      </w:r>
      <w:r w:rsidR="00B852D5">
        <w:rPr>
          <w:rFonts w:eastAsia="Arial Unicode MS"/>
        </w:rPr>
        <w:t xml:space="preserve"> </w:t>
      </w:r>
      <w:r w:rsidRPr="00BC1F53">
        <w:rPr>
          <w:szCs w:val="28"/>
        </w:rPr>
        <w:t>Кузнецова Р.В.</w:t>
      </w:r>
      <w:r w:rsidR="00B852D5">
        <w:rPr>
          <w:szCs w:val="28"/>
        </w:rPr>
        <w:t xml:space="preserve"> </w:t>
      </w:r>
      <w:r w:rsidRPr="00BC1F53">
        <w:rPr>
          <w:szCs w:val="28"/>
        </w:rPr>
        <w:t>– Методическое руководство к лабораторным заня</w:t>
      </w:r>
      <w:r w:rsidR="00DD4F49" w:rsidRPr="00BC1F53">
        <w:rPr>
          <w:szCs w:val="28"/>
        </w:rPr>
        <w:t>тиям по физ</w:t>
      </w:r>
      <w:r w:rsidR="00DD4F49" w:rsidRPr="00BC1F53">
        <w:rPr>
          <w:szCs w:val="28"/>
        </w:rPr>
        <w:t>и</w:t>
      </w:r>
      <w:r w:rsidR="00DD4F49" w:rsidRPr="00BC1F53">
        <w:rPr>
          <w:szCs w:val="28"/>
        </w:rPr>
        <w:t>ческой химии:</w:t>
      </w:r>
      <w:r w:rsidR="00B852D5">
        <w:rPr>
          <w:szCs w:val="28"/>
        </w:rPr>
        <w:t xml:space="preserve"> </w:t>
      </w:r>
      <w:r w:rsidRPr="00BC1F53">
        <w:rPr>
          <w:szCs w:val="28"/>
        </w:rPr>
        <w:t>Учебное пособие</w:t>
      </w:r>
      <w:r w:rsidR="00B852D5">
        <w:rPr>
          <w:szCs w:val="28"/>
        </w:rPr>
        <w:t xml:space="preserve"> </w:t>
      </w:r>
      <w:r w:rsidRPr="00BC1F53">
        <w:rPr>
          <w:szCs w:val="28"/>
        </w:rPr>
        <w:t xml:space="preserve">/ </w:t>
      </w:r>
      <w:proofErr w:type="spellStart"/>
      <w:r w:rsidRPr="00BC1F53">
        <w:rPr>
          <w:szCs w:val="28"/>
        </w:rPr>
        <w:t>Мичуринск-Наукогр</w:t>
      </w:r>
      <w:r w:rsidR="00B032F7">
        <w:rPr>
          <w:szCs w:val="28"/>
        </w:rPr>
        <w:t>а</w:t>
      </w:r>
      <w:r w:rsidR="00E008F9">
        <w:rPr>
          <w:szCs w:val="28"/>
        </w:rPr>
        <w:t>д</w:t>
      </w:r>
      <w:proofErr w:type="spellEnd"/>
      <w:r w:rsidR="00E008F9">
        <w:rPr>
          <w:szCs w:val="28"/>
        </w:rPr>
        <w:t>, 202</w:t>
      </w:r>
      <w:r w:rsidR="000D569B">
        <w:rPr>
          <w:szCs w:val="28"/>
        </w:rPr>
        <w:t>4</w:t>
      </w:r>
      <w:r w:rsidRPr="00BC1F53">
        <w:rPr>
          <w:szCs w:val="28"/>
        </w:rPr>
        <w:t>.</w:t>
      </w:r>
    </w:p>
    <w:p w:rsidR="00BC1D8C" w:rsidRPr="00BC1F53" w:rsidRDefault="00BC1D8C" w:rsidP="00A92808">
      <w:pPr>
        <w:widowControl/>
        <w:ind w:firstLine="709"/>
      </w:pPr>
      <w:r w:rsidRPr="00BC1F53">
        <w:t>2.</w:t>
      </w:r>
      <w:r w:rsidR="00B852D5">
        <w:t xml:space="preserve"> </w:t>
      </w:r>
      <w:r w:rsidR="000D569B">
        <w:rPr>
          <w:rStyle w:val="25"/>
          <w:rFonts w:eastAsia="Calibri"/>
          <w:b w:val="0"/>
          <w:bCs/>
          <w:i w:val="0"/>
          <w:iCs/>
          <w:sz w:val="24"/>
        </w:rPr>
        <w:t>Кузнецова Р.В</w:t>
      </w:r>
      <w:r w:rsidRPr="00BC1F53">
        <w:rPr>
          <w:rStyle w:val="25"/>
          <w:rFonts w:eastAsia="Calibri"/>
          <w:b w:val="0"/>
          <w:bCs/>
          <w:i w:val="0"/>
          <w:iCs/>
          <w:sz w:val="24"/>
        </w:rPr>
        <w:t xml:space="preserve">. Лабораторный практикум по физической и коллоидной химии. Учебное пособие. </w:t>
      </w:r>
      <w:r w:rsidR="00A92808">
        <w:t xml:space="preserve">– </w:t>
      </w:r>
      <w:r w:rsidR="00B852D5">
        <w:rPr>
          <w:rStyle w:val="25"/>
          <w:rFonts w:eastAsia="Calibri"/>
          <w:b w:val="0"/>
          <w:bCs/>
          <w:i w:val="0"/>
          <w:iCs/>
          <w:sz w:val="24"/>
        </w:rPr>
        <w:t>Мичуринск</w:t>
      </w:r>
      <w:r w:rsidR="00A92808">
        <w:rPr>
          <w:rStyle w:val="25"/>
          <w:rFonts w:eastAsia="Calibri"/>
          <w:b w:val="0"/>
          <w:bCs/>
          <w:i w:val="0"/>
          <w:iCs/>
          <w:sz w:val="24"/>
        </w:rPr>
        <w:t>.</w:t>
      </w:r>
    </w:p>
    <w:p w:rsidR="00BC1D8C" w:rsidRPr="00BC1F53" w:rsidRDefault="00BC1D8C" w:rsidP="00CE57BE">
      <w:pPr>
        <w:widowControl/>
        <w:ind w:firstLine="0"/>
      </w:pPr>
    </w:p>
    <w:p w:rsidR="00B852D5" w:rsidRPr="00B852D5" w:rsidRDefault="00B852D5" w:rsidP="00B852D5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B852D5">
        <w:rPr>
          <w:b/>
          <w:color w:val="000000" w:themeColor="text1"/>
          <w:sz w:val="28"/>
          <w:szCs w:val="28"/>
        </w:rPr>
        <w:t xml:space="preserve">7.3 Информационные и цифровые технологии </w:t>
      </w:r>
    </w:p>
    <w:p w:rsidR="00B852D5" w:rsidRPr="00B852D5" w:rsidRDefault="00B852D5" w:rsidP="00B852D5">
      <w:pPr>
        <w:ind w:firstLine="0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B852D5">
        <w:rPr>
          <w:b/>
          <w:color w:val="000000" w:themeColor="text1"/>
          <w:sz w:val="28"/>
          <w:szCs w:val="28"/>
        </w:rPr>
        <w:t xml:space="preserve">(программное обеспечение, современные профессиональные базы </w:t>
      </w:r>
      <w:proofErr w:type="gramEnd"/>
    </w:p>
    <w:p w:rsidR="00B852D5" w:rsidRPr="00B852D5" w:rsidRDefault="00B852D5" w:rsidP="00B852D5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B852D5">
        <w:rPr>
          <w:b/>
          <w:color w:val="000000" w:themeColor="text1"/>
          <w:sz w:val="28"/>
          <w:szCs w:val="28"/>
        </w:rPr>
        <w:t>данных и информационные справочные системы)</w:t>
      </w:r>
    </w:p>
    <w:p w:rsidR="00B852D5" w:rsidRPr="007658E9" w:rsidRDefault="00B852D5" w:rsidP="00B852D5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B852D5" w:rsidRPr="007658E9" w:rsidRDefault="00B852D5" w:rsidP="00B852D5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</w:t>
      </w:r>
      <w:r w:rsidRPr="007658E9">
        <w:lastRenderedPageBreak/>
        <w:t xml:space="preserve">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B852D5" w:rsidRPr="00C65E42" w:rsidRDefault="00B852D5" w:rsidP="00B852D5">
      <w:pPr>
        <w:ind w:firstLine="709"/>
      </w:pPr>
    </w:p>
    <w:p w:rsidR="00B852D5" w:rsidRPr="00065F16" w:rsidRDefault="00B852D5" w:rsidP="00B852D5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0D569B" w:rsidRPr="00B264E0" w:rsidRDefault="000D569B" w:rsidP="000D569B">
      <w:pPr>
        <w:tabs>
          <w:tab w:val="left" w:pos="1134"/>
        </w:tabs>
        <w:ind w:firstLine="709"/>
      </w:pPr>
      <w:r w:rsidRPr="00B264E0">
        <w:t xml:space="preserve">1. </w:t>
      </w:r>
      <w:proofErr w:type="gramStart"/>
      <w:r w:rsidRPr="00B264E0">
        <w:t>ООО «ЭБС ЛАНЬ» (</w:t>
      </w:r>
      <w:hyperlink r:id="rId9" w:history="1">
        <w:r w:rsidRPr="00B264E0">
          <w:rPr>
            <w:rStyle w:val="ae"/>
          </w:rPr>
          <w:t>https://e.lanbook.</w:t>
        </w:r>
        <w:proofErr w:type="spellStart"/>
        <w:r w:rsidRPr="00B264E0">
          <w:rPr>
            <w:rStyle w:val="ae"/>
            <w:lang w:val="en-US"/>
          </w:rPr>
          <w:t>ru</w:t>
        </w:r>
        <w:proofErr w:type="spellEnd"/>
        <w:r w:rsidRPr="00B264E0">
          <w:rPr>
            <w:rStyle w:val="ae"/>
          </w:rPr>
          <w:t>/</w:t>
        </w:r>
      </w:hyperlink>
      <w:r w:rsidRPr="00B264E0">
        <w:t>) (договор на оказание услуг от 03.04.2024 № б/н (Сетевая электронная библиотека)</w:t>
      </w:r>
      <w:proofErr w:type="gramEnd"/>
    </w:p>
    <w:p w:rsidR="000D569B" w:rsidRPr="00B264E0" w:rsidRDefault="000D569B" w:rsidP="000D569B">
      <w:pPr>
        <w:tabs>
          <w:tab w:val="left" w:pos="1134"/>
        </w:tabs>
        <w:ind w:firstLine="709"/>
      </w:pPr>
      <w:r w:rsidRPr="00B264E0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264E0">
        <w:t>е</w:t>
      </w:r>
      <w:r w:rsidRPr="00B264E0">
        <w:t>рез терминал удаленного доступа (ТУД ФГБНУ ЦНСХБ) от 09.04.2024 № 05-УТ/2024)</w:t>
      </w:r>
    </w:p>
    <w:p w:rsidR="000D569B" w:rsidRPr="00B264E0" w:rsidRDefault="000D569B" w:rsidP="000D569B">
      <w:pPr>
        <w:tabs>
          <w:tab w:val="left" w:pos="1134"/>
        </w:tabs>
        <w:ind w:firstLine="709"/>
      </w:pPr>
      <w:r w:rsidRPr="00B264E0">
        <w:t>3. Электронная библиотечная система «Национальный цифровой ресурс «</w:t>
      </w:r>
      <w:proofErr w:type="spellStart"/>
      <w:r w:rsidRPr="00B264E0">
        <w:t>Руконт</w:t>
      </w:r>
      <w:proofErr w:type="spellEnd"/>
      <w:r w:rsidRPr="00B264E0">
        <w:t>»: Коллекции «Базовый массив» и «Колос-с. Сельское хозяйство» (</w:t>
      </w:r>
      <w:hyperlink r:id="rId10" w:history="1">
        <w:r w:rsidRPr="00B264E0">
          <w:t>https://rucont.ru/</w:t>
        </w:r>
      </w:hyperlink>
      <w:r w:rsidRPr="00B264E0">
        <w:t>) (договор на оказание услуг по предоставлению доступа от 26.04.2024 № 1901/БП22)</w:t>
      </w:r>
    </w:p>
    <w:p w:rsidR="000D569B" w:rsidRPr="00B264E0" w:rsidRDefault="000D569B" w:rsidP="000D569B">
      <w:pPr>
        <w:tabs>
          <w:tab w:val="left" w:pos="1134"/>
          <w:tab w:val="left" w:leader="underscore" w:pos="9298"/>
        </w:tabs>
        <w:ind w:firstLine="709"/>
      </w:pPr>
      <w:r w:rsidRPr="00B264E0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264E0">
        <w:t>а</w:t>
      </w:r>
      <w:r w:rsidRPr="00B264E0">
        <w:t>тельство ЮРАЙТ» от 07.05.2024 № 6555)</w:t>
      </w:r>
    </w:p>
    <w:p w:rsidR="000D569B" w:rsidRPr="00B264E0" w:rsidRDefault="000D569B" w:rsidP="000D569B">
      <w:pPr>
        <w:tabs>
          <w:tab w:val="left" w:pos="1134"/>
          <w:tab w:val="left" w:leader="underscore" w:pos="9298"/>
        </w:tabs>
        <w:ind w:firstLine="709"/>
      </w:pPr>
      <w:r w:rsidRPr="00B264E0">
        <w:t>5. Электронно-библиотечная система «Вернадский» (</w:t>
      </w:r>
      <w:hyperlink r:id="rId11" w:history="1">
        <w:r w:rsidRPr="00B264E0">
          <w:rPr>
            <w:rStyle w:val="ae"/>
            <w:lang w:val="en-US"/>
          </w:rPr>
          <w:t>https</w:t>
        </w:r>
        <w:r w:rsidRPr="00B264E0">
          <w:rPr>
            <w:rStyle w:val="ae"/>
          </w:rPr>
          <w:t>://</w:t>
        </w:r>
        <w:proofErr w:type="spellStart"/>
        <w:r w:rsidRPr="00B264E0">
          <w:rPr>
            <w:rStyle w:val="ae"/>
            <w:lang w:val="en-US"/>
          </w:rPr>
          <w:t>vernadsky</w:t>
        </w:r>
        <w:proofErr w:type="spellEnd"/>
        <w:r w:rsidRPr="00B264E0">
          <w:rPr>
            <w:rStyle w:val="ae"/>
          </w:rPr>
          <w:t>-</w:t>
        </w:r>
        <w:r w:rsidRPr="00B264E0">
          <w:rPr>
            <w:rStyle w:val="ae"/>
            <w:lang w:val="en-US"/>
          </w:rPr>
          <w:t>lib</w:t>
        </w:r>
        <w:r w:rsidRPr="00B264E0">
          <w:rPr>
            <w:rStyle w:val="ae"/>
          </w:rPr>
          <w:t>.</w:t>
        </w:r>
        <w:proofErr w:type="spellStart"/>
        <w:r w:rsidRPr="00B264E0">
          <w:rPr>
            <w:rStyle w:val="ae"/>
            <w:lang w:val="en-US"/>
          </w:rPr>
          <w:t>ru</w:t>
        </w:r>
        <w:proofErr w:type="spellEnd"/>
      </w:hyperlink>
      <w:r w:rsidRPr="00B264E0">
        <w:t>) (дог</w:t>
      </w:r>
      <w:r w:rsidRPr="00B264E0">
        <w:t>о</w:t>
      </w:r>
      <w:r w:rsidRPr="00B264E0">
        <w:t>вор на безвозмездное использование произведений от 26.03.2020 № 14/20/25)</w:t>
      </w:r>
    </w:p>
    <w:p w:rsidR="000D569B" w:rsidRPr="00B264E0" w:rsidRDefault="000D569B" w:rsidP="000D569B">
      <w:pPr>
        <w:tabs>
          <w:tab w:val="left" w:pos="1134"/>
          <w:tab w:val="left" w:leader="underscore" w:pos="9298"/>
        </w:tabs>
        <w:ind w:firstLine="709"/>
      </w:pPr>
      <w:r w:rsidRPr="00B264E0">
        <w:t>6. База данных НЭБ «Национальная электронная библиотека» (</w:t>
      </w:r>
      <w:hyperlink r:id="rId12" w:history="1">
        <w:r w:rsidRPr="00B264E0">
          <w:rPr>
            <w:rStyle w:val="ae"/>
            <w:lang w:val="en-US"/>
          </w:rPr>
          <w:t>https</w:t>
        </w:r>
        <w:r w:rsidRPr="00B264E0">
          <w:rPr>
            <w:rStyle w:val="ae"/>
          </w:rPr>
          <w:t>://</w:t>
        </w:r>
        <w:proofErr w:type="spellStart"/>
        <w:r w:rsidRPr="00B264E0">
          <w:rPr>
            <w:rStyle w:val="ae"/>
            <w:lang w:val="en-US"/>
          </w:rPr>
          <w:t>rusneb</w:t>
        </w:r>
        <w:proofErr w:type="spellEnd"/>
        <w:r w:rsidRPr="00B264E0">
          <w:rPr>
            <w:rStyle w:val="ae"/>
          </w:rPr>
          <w:t>.</w:t>
        </w:r>
        <w:proofErr w:type="spellStart"/>
        <w:r w:rsidRPr="00B264E0">
          <w:rPr>
            <w:rStyle w:val="ae"/>
            <w:lang w:val="en-US"/>
          </w:rPr>
          <w:t>ru</w:t>
        </w:r>
        <w:proofErr w:type="spellEnd"/>
        <w:r w:rsidRPr="00B264E0">
          <w:rPr>
            <w:rStyle w:val="ae"/>
          </w:rPr>
          <w:t>/</w:t>
        </w:r>
      </w:hyperlink>
      <w:r w:rsidRPr="00B264E0">
        <w:t>) (договор о подключении к НЭБ и предоставлении доступа к объектам НЭБ от 01.08.2018 № 101/НЭБ/4712)</w:t>
      </w:r>
    </w:p>
    <w:p w:rsidR="000D569B" w:rsidRPr="00B264E0" w:rsidRDefault="000D569B" w:rsidP="000D569B">
      <w:pPr>
        <w:ind w:firstLine="709"/>
      </w:pPr>
      <w:r w:rsidRPr="00B264E0">
        <w:t xml:space="preserve">7. </w:t>
      </w:r>
      <w:proofErr w:type="gramStart"/>
      <w:r w:rsidRPr="00B264E0">
        <w:t>Соглашение о сотрудничестве по оказанию библиотечно-информационных и с</w:t>
      </w:r>
      <w:r w:rsidRPr="00B264E0">
        <w:t>о</w:t>
      </w:r>
      <w:r w:rsidRPr="00B264E0">
        <w:t>циокультурных услуг пользователям университета из числа инвалидов по зрению, слаб</w:t>
      </w:r>
      <w:r w:rsidRPr="00B264E0">
        <w:t>о</w:t>
      </w:r>
      <w:r w:rsidRPr="00B264E0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3" w:history="1">
        <w:r w:rsidRPr="00B264E0">
          <w:rPr>
            <w:rStyle w:val="ae"/>
          </w:rPr>
          <w:t>https://</w:t>
        </w:r>
        <w:r w:rsidRPr="00B264E0">
          <w:rPr>
            <w:rStyle w:val="ae"/>
            <w:lang w:val="en-US"/>
          </w:rPr>
          <w:t>www</w:t>
        </w:r>
        <w:r w:rsidRPr="00B264E0">
          <w:rPr>
            <w:rStyle w:val="ae"/>
          </w:rPr>
          <w:t>.</w:t>
        </w:r>
        <w:proofErr w:type="spellStart"/>
        <w:r w:rsidRPr="00B264E0">
          <w:rPr>
            <w:rStyle w:val="ae"/>
            <w:lang w:val="en-US"/>
          </w:rPr>
          <w:t>tambovlib</w:t>
        </w:r>
        <w:proofErr w:type="spellEnd"/>
        <w:r w:rsidRPr="00B264E0">
          <w:rPr>
            <w:rStyle w:val="ae"/>
          </w:rPr>
          <w:t>.</w:t>
        </w:r>
        <w:proofErr w:type="spellStart"/>
        <w:r w:rsidRPr="00B264E0">
          <w:rPr>
            <w:rStyle w:val="ae"/>
            <w:lang w:val="en-US"/>
          </w:rPr>
          <w:t>ru</w:t>
        </w:r>
        <w:proofErr w:type="spellEnd"/>
      </w:hyperlink>
      <w:r w:rsidRPr="00B264E0">
        <w:t>) (согл</w:t>
      </w:r>
      <w:r w:rsidRPr="00B264E0">
        <w:t>а</w:t>
      </w:r>
      <w:r w:rsidRPr="00B264E0">
        <w:t>шение о сотрудничестве от 16.09.2021 № б/н)</w:t>
      </w:r>
      <w:proofErr w:type="gramEnd"/>
    </w:p>
    <w:p w:rsidR="00B852D5" w:rsidRPr="00BB4C36" w:rsidRDefault="00B852D5" w:rsidP="00B852D5">
      <w:pPr>
        <w:spacing w:line="235" w:lineRule="auto"/>
        <w:ind w:firstLine="709"/>
        <w:rPr>
          <w:rFonts w:eastAsia="TimesNewRomanPS-ItalicMT"/>
          <w:iCs/>
        </w:rPr>
      </w:pPr>
    </w:p>
    <w:p w:rsidR="00B852D5" w:rsidRPr="00BB1D3D" w:rsidRDefault="00B852D5" w:rsidP="00B852D5">
      <w:pPr>
        <w:ind w:firstLine="0"/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0D569B" w:rsidRPr="00BB1D3D" w:rsidRDefault="000D569B" w:rsidP="000D569B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0D569B" w:rsidRDefault="000D569B" w:rsidP="000D569B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B852D5" w:rsidRPr="005977C3" w:rsidRDefault="00B852D5" w:rsidP="00B852D5">
      <w:pPr>
        <w:ind w:firstLine="709"/>
      </w:pPr>
    </w:p>
    <w:p w:rsidR="00B852D5" w:rsidRPr="00B852D5" w:rsidRDefault="00B852D5" w:rsidP="00B852D5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B852D5">
        <w:rPr>
          <w:b/>
          <w:color w:val="000000" w:themeColor="text1"/>
          <w:sz w:val="28"/>
          <w:szCs w:val="28"/>
        </w:rPr>
        <w:t xml:space="preserve">7.3.3 Современные профессиональные базы данных </w:t>
      </w:r>
    </w:p>
    <w:p w:rsidR="000D569B" w:rsidRPr="002E415E" w:rsidRDefault="000D569B" w:rsidP="000D569B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0D569B" w:rsidRPr="002E415E" w:rsidRDefault="000D569B" w:rsidP="000D569B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0D569B" w:rsidRPr="002E415E" w:rsidRDefault="000D569B" w:rsidP="000D569B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0D569B" w:rsidRPr="002E415E" w:rsidRDefault="000D569B" w:rsidP="000D569B">
      <w:pPr>
        <w:ind w:firstLine="709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0D569B" w:rsidRPr="002E415E" w:rsidRDefault="000D569B" w:rsidP="000D569B">
      <w:pPr>
        <w:ind w:firstLine="709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4" w:history="1">
        <w:r w:rsidRPr="002E415E">
          <w:rPr>
            <w:rStyle w:val="ae"/>
            <w:lang w:val="en-US"/>
          </w:rPr>
          <w:t>http</w:t>
        </w:r>
        <w:r w:rsidRPr="002E415E">
          <w:rPr>
            <w:rStyle w:val="ae"/>
          </w:rPr>
          <w:t>://</w:t>
        </w:r>
        <w:proofErr w:type="spellStart"/>
        <w:r w:rsidRPr="002E415E">
          <w:rPr>
            <w:rStyle w:val="ae"/>
            <w:lang w:val="en-US"/>
          </w:rPr>
          <w:t>gostbase</w:t>
        </w:r>
        <w:proofErr w:type="spellEnd"/>
        <w:r w:rsidRPr="002E415E">
          <w:rPr>
            <w:rStyle w:val="ae"/>
          </w:rPr>
          <w:t>.</w:t>
        </w:r>
        <w:proofErr w:type="spellStart"/>
        <w:r w:rsidRPr="002E415E">
          <w:rPr>
            <w:rStyle w:val="ae"/>
            <w:lang w:val="en-US"/>
          </w:rPr>
          <w:t>ru</w:t>
        </w:r>
        <w:proofErr w:type="spellEnd"/>
      </w:hyperlink>
      <w:r w:rsidRPr="002E415E">
        <w:t>/.</w:t>
      </w:r>
    </w:p>
    <w:p w:rsidR="000D569B" w:rsidRPr="002E415E" w:rsidRDefault="000D569B" w:rsidP="000D569B">
      <w:pPr>
        <w:ind w:firstLine="709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15" w:history="1">
        <w:r w:rsidRPr="002E415E">
          <w:rPr>
            <w:rStyle w:val="ae"/>
            <w:lang w:val="en-US"/>
          </w:rPr>
          <w:t>http</w:t>
        </w:r>
        <w:r w:rsidRPr="002E415E">
          <w:rPr>
            <w:rStyle w:val="ae"/>
          </w:rPr>
          <w:t>://</w:t>
        </w:r>
        <w:r w:rsidRPr="002E415E">
          <w:rPr>
            <w:rStyle w:val="ae"/>
            <w:lang w:val="en-US"/>
          </w:rPr>
          <w:t>www</w:t>
        </w:r>
        <w:r w:rsidRPr="002E415E">
          <w:rPr>
            <w:rStyle w:val="ae"/>
          </w:rPr>
          <w:t>1.</w:t>
        </w:r>
        <w:proofErr w:type="spellStart"/>
        <w:r w:rsidRPr="002E415E">
          <w:rPr>
            <w:rStyle w:val="ae"/>
            <w:lang w:val="en-US"/>
          </w:rPr>
          <w:t>fips</w:t>
        </w:r>
        <w:proofErr w:type="spellEnd"/>
        <w:r w:rsidRPr="002E415E">
          <w:rPr>
            <w:rStyle w:val="ae"/>
          </w:rPr>
          <w:t>.</w:t>
        </w:r>
        <w:proofErr w:type="spellStart"/>
        <w:r w:rsidRPr="002E415E">
          <w:rPr>
            <w:rStyle w:val="ae"/>
            <w:lang w:val="en-US"/>
          </w:rPr>
          <w:t>ru</w:t>
        </w:r>
        <w:proofErr w:type="spellEnd"/>
        <w:r w:rsidRPr="002E415E">
          <w:rPr>
            <w:rStyle w:val="ae"/>
          </w:rPr>
          <w:t>/</w:t>
        </w:r>
        <w:proofErr w:type="spellStart"/>
        <w:r w:rsidRPr="002E415E">
          <w:rPr>
            <w:rStyle w:val="ae"/>
            <w:lang w:val="en-US"/>
          </w:rPr>
          <w:t>wps</w:t>
        </w:r>
        <w:proofErr w:type="spellEnd"/>
        <w:r w:rsidRPr="002E415E">
          <w:rPr>
            <w:rStyle w:val="ae"/>
          </w:rPr>
          <w:t>/</w:t>
        </w:r>
        <w:r w:rsidRPr="002E415E">
          <w:rPr>
            <w:rStyle w:val="ae"/>
            <w:lang w:val="en-US"/>
          </w:rPr>
          <w:t>portal</w:t>
        </w:r>
        <w:r w:rsidRPr="002E415E">
          <w:rPr>
            <w:rStyle w:val="ae"/>
          </w:rPr>
          <w:t>/</w:t>
        </w:r>
        <w:r w:rsidRPr="002E415E">
          <w:rPr>
            <w:rStyle w:val="ae"/>
            <w:lang w:val="en-US"/>
          </w:rPr>
          <w:t>IPS</w:t>
        </w:r>
        <w:r w:rsidRPr="002E415E">
          <w:rPr>
            <w:rStyle w:val="ae"/>
          </w:rPr>
          <w:t>_</w:t>
        </w:r>
        <w:proofErr w:type="spellStart"/>
        <w:r w:rsidRPr="002E415E">
          <w:rPr>
            <w:rStyle w:val="ae"/>
            <w:lang w:val="en-US"/>
          </w:rPr>
          <w:t>Ru</w:t>
        </w:r>
        <w:proofErr w:type="spellEnd"/>
      </w:hyperlink>
      <w:r w:rsidRPr="002E415E">
        <w:t>.</w:t>
      </w:r>
    </w:p>
    <w:p w:rsidR="000D569B" w:rsidRPr="002E415E" w:rsidRDefault="000D569B" w:rsidP="000D569B">
      <w:pPr>
        <w:ind w:firstLine="709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16" w:history="1">
        <w:r w:rsidRPr="002E415E">
          <w:rPr>
            <w:rStyle w:val="ae"/>
            <w:lang w:val="en-US"/>
          </w:rPr>
          <w:t>http</w:t>
        </w:r>
        <w:r w:rsidRPr="002E415E">
          <w:rPr>
            <w:rStyle w:val="ae"/>
          </w:rPr>
          <w:t>://</w:t>
        </w:r>
        <w:r w:rsidRPr="002E415E">
          <w:rPr>
            <w:rStyle w:val="ae"/>
            <w:lang w:val="en-US"/>
          </w:rPr>
          <w:t>docs</w:t>
        </w:r>
        <w:r w:rsidRPr="002E415E">
          <w:rPr>
            <w:rStyle w:val="ae"/>
          </w:rPr>
          <w:t>.</w:t>
        </w:r>
        <w:proofErr w:type="spellStart"/>
        <w:r w:rsidRPr="002E415E">
          <w:rPr>
            <w:rStyle w:val="ae"/>
            <w:lang w:val="en-US"/>
          </w:rPr>
          <w:t>cntd</w:t>
        </w:r>
        <w:proofErr w:type="spellEnd"/>
        <w:r w:rsidRPr="002E415E">
          <w:rPr>
            <w:rStyle w:val="ae"/>
          </w:rPr>
          <w:t>.</w:t>
        </w:r>
        <w:proofErr w:type="spellStart"/>
        <w:r w:rsidRPr="002E415E">
          <w:rPr>
            <w:rStyle w:val="ae"/>
            <w:lang w:val="en-US"/>
          </w:rPr>
          <w:t>ru</w:t>
        </w:r>
        <w:proofErr w:type="spellEnd"/>
        <w:r w:rsidRPr="002E415E">
          <w:rPr>
            <w:rStyle w:val="ae"/>
          </w:rPr>
          <w:t>/</w:t>
        </w:r>
      </w:hyperlink>
    </w:p>
    <w:p w:rsidR="00B852D5" w:rsidRPr="005977C3" w:rsidRDefault="00B852D5" w:rsidP="00B852D5">
      <w:pPr>
        <w:ind w:firstLine="709"/>
        <w:rPr>
          <w:rFonts w:eastAsia="TimesNewRomanPS-ItalicMT"/>
          <w:iCs/>
        </w:rPr>
      </w:pPr>
    </w:p>
    <w:p w:rsidR="000D569B" w:rsidRDefault="000D569B">
      <w:pPr>
        <w:widowControl/>
        <w:ind w:firstLine="0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B852D5" w:rsidRDefault="00B852D5" w:rsidP="00B852D5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lastRenderedPageBreak/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B852D5" w:rsidRDefault="00B852D5" w:rsidP="00B852D5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B852D5" w:rsidRPr="00FA156C" w:rsidRDefault="00B852D5" w:rsidP="00B852D5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779"/>
        <w:gridCol w:w="1763"/>
        <w:gridCol w:w="1456"/>
        <w:gridCol w:w="2338"/>
      </w:tblGrid>
      <w:tr w:rsidR="00B852D5" w:rsidRPr="005A0225" w:rsidTr="000D569B">
        <w:tc>
          <w:tcPr>
            <w:tcW w:w="350" w:type="dxa"/>
            <w:vAlign w:val="center"/>
          </w:tcPr>
          <w:p w:rsidR="00B852D5" w:rsidRPr="005A0225" w:rsidRDefault="00B852D5" w:rsidP="00B852D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B852D5" w:rsidRPr="005A0225" w:rsidRDefault="00B852D5" w:rsidP="00B852D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79" w:type="dxa"/>
            <w:vAlign w:val="center"/>
          </w:tcPr>
          <w:p w:rsidR="00B852D5" w:rsidRDefault="00B852D5" w:rsidP="00B852D5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B852D5" w:rsidRPr="005A0225" w:rsidRDefault="00B852D5" w:rsidP="00B852D5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B852D5" w:rsidRDefault="00B852D5" w:rsidP="00B852D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B852D5" w:rsidRDefault="00B852D5" w:rsidP="00B852D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B852D5" w:rsidRDefault="00B852D5" w:rsidP="00B852D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B852D5" w:rsidRPr="005A0225" w:rsidRDefault="00B852D5" w:rsidP="00B852D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56" w:type="dxa"/>
            <w:vAlign w:val="center"/>
          </w:tcPr>
          <w:p w:rsidR="000D569B" w:rsidRDefault="00B852D5" w:rsidP="00B852D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Ссылка </w:t>
            </w:r>
            <w:proofErr w:type="gramStart"/>
            <w:r w:rsidRPr="005A0225">
              <w:rPr>
                <w:bCs/>
                <w:sz w:val="20"/>
                <w:szCs w:val="20"/>
              </w:rPr>
              <w:t>на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0D569B" w:rsidRDefault="00B852D5" w:rsidP="00B852D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Единый реестр </w:t>
            </w:r>
          </w:p>
          <w:p w:rsidR="000D569B" w:rsidRDefault="00B852D5" w:rsidP="00B852D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российских </w:t>
            </w:r>
          </w:p>
          <w:p w:rsidR="00B852D5" w:rsidRPr="005A0225" w:rsidRDefault="00B852D5" w:rsidP="00B852D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программ</w:t>
            </w:r>
          </w:p>
          <w:p w:rsidR="00B852D5" w:rsidRPr="005A0225" w:rsidRDefault="00B852D5" w:rsidP="00B852D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B852D5" w:rsidRPr="005A0225" w:rsidRDefault="00B852D5" w:rsidP="00B852D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38" w:type="dxa"/>
            <w:vAlign w:val="center"/>
          </w:tcPr>
          <w:p w:rsidR="00B852D5" w:rsidRDefault="00B852D5" w:rsidP="00B852D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B852D5" w:rsidRDefault="00B852D5" w:rsidP="00B852D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B852D5" w:rsidRPr="005A0225" w:rsidRDefault="00B852D5" w:rsidP="00B852D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B852D5" w:rsidRPr="005A0225" w:rsidRDefault="00B852D5" w:rsidP="00B852D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0D569B" w:rsidRPr="005A0225" w:rsidTr="000D569B">
        <w:tc>
          <w:tcPr>
            <w:tcW w:w="350" w:type="dxa"/>
            <w:vAlign w:val="center"/>
          </w:tcPr>
          <w:p w:rsidR="000D569B" w:rsidRPr="005A0225" w:rsidRDefault="000D569B" w:rsidP="00B852D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0D569B">
              <w:rPr>
                <w:sz w:val="20"/>
                <w:szCs w:val="20"/>
              </w:rPr>
              <w:t>Microsoft</w:t>
            </w:r>
            <w:proofErr w:type="spellEnd"/>
            <w:r w:rsidRPr="000D569B">
              <w:rPr>
                <w:sz w:val="20"/>
                <w:szCs w:val="20"/>
              </w:rPr>
              <w:t xml:space="preserve"> </w:t>
            </w:r>
            <w:proofErr w:type="spellStart"/>
            <w:r w:rsidRPr="000D569B">
              <w:rPr>
                <w:sz w:val="20"/>
                <w:szCs w:val="20"/>
              </w:rPr>
              <w:t>Windows</w:t>
            </w:r>
            <w:proofErr w:type="spellEnd"/>
            <w:r w:rsidRPr="000D569B">
              <w:rPr>
                <w:sz w:val="20"/>
                <w:szCs w:val="20"/>
              </w:rPr>
              <w:t xml:space="preserve">, 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0D569B">
              <w:rPr>
                <w:sz w:val="20"/>
                <w:szCs w:val="20"/>
              </w:rPr>
              <w:t>Office</w:t>
            </w:r>
            <w:proofErr w:type="spellEnd"/>
            <w:r w:rsidRPr="000D569B">
              <w:rPr>
                <w:sz w:val="20"/>
                <w:szCs w:val="20"/>
              </w:rPr>
              <w:t xml:space="preserve"> </w:t>
            </w:r>
            <w:proofErr w:type="spellStart"/>
            <w:r w:rsidRPr="000D569B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779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0D569B">
              <w:rPr>
                <w:sz w:val="20"/>
                <w:szCs w:val="20"/>
              </w:rPr>
              <w:t>Microsoft</w:t>
            </w:r>
            <w:proofErr w:type="spellEnd"/>
            <w:r w:rsidRPr="000D569B">
              <w:rPr>
                <w:sz w:val="20"/>
                <w:szCs w:val="20"/>
              </w:rPr>
              <w:t xml:space="preserve"> </w:t>
            </w:r>
            <w:proofErr w:type="spellStart"/>
            <w:r w:rsidRPr="000D569B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56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D569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338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Лицензия от 04.06.2015</w:t>
            </w:r>
          </w:p>
          <w:p w:rsidR="000D569B" w:rsidRPr="000D569B" w:rsidRDefault="000D569B" w:rsidP="000D569B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0D569B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0D569B" w:rsidRPr="000D569B" w:rsidRDefault="000D569B" w:rsidP="000D569B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0D569B">
              <w:rPr>
                <w:color w:val="auto"/>
                <w:sz w:val="20"/>
                <w:szCs w:val="20"/>
              </w:rPr>
              <w:t>срок действия: бессрочно</w:t>
            </w:r>
          </w:p>
        </w:tc>
      </w:tr>
      <w:tr w:rsidR="000D569B" w:rsidRPr="005A0225" w:rsidTr="000D569B">
        <w:tc>
          <w:tcPr>
            <w:tcW w:w="350" w:type="dxa"/>
            <w:vAlign w:val="center"/>
          </w:tcPr>
          <w:p w:rsidR="000D569B" w:rsidRPr="005A0225" w:rsidRDefault="000D569B" w:rsidP="00B852D5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0D569B">
              <w:rPr>
                <w:sz w:val="20"/>
                <w:szCs w:val="20"/>
              </w:rPr>
              <w:t>Kaspersky</w:t>
            </w:r>
            <w:proofErr w:type="spellEnd"/>
            <w:r w:rsidRPr="000D569B">
              <w:rPr>
                <w:sz w:val="20"/>
                <w:szCs w:val="20"/>
              </w:rPr>
              <w:t xml:space="preserve"> </w:t>
            </w:r>
            <w:proofErr w:type="spellStart"/>
            <w:r w:rsidRPr="000D569B">
              <w:rPr>
                <w:sz w:val="20"/>
                <w:szCs w:val="20"/>
              </w:rPr>
              <w:t>Endpoint</w:t>
            </w:r>
            <w:proofErr w:type="spellEnd"/>
            <w:r w:rsidRPr="000D569B">
              <w:rPr>
                <w:sz w:val="20"/>
                <w:szCs w:val="20"/>
              </w:rPr>
              <w:t xml:space="preserve"> </w:t>
            </w:r>
            <w:proofErr w:type="spellStart"/>
            <w:r w:rsidRPr="000D569B">
              <w:rPr>
                <w:sz w:val="20"/>
                <w:szCs w:val="20"/>
              </w:rPr>
              <w:t>Security</w:t>
            </w:r>
            <w:proofErr w:type="spellEnd"/>
            <w:r w:rsidRPr="000D569B">
              <w:rPr>
                <w:sz w:val="20"/>
                <w:szCs w:val="20"/>
              </w:rPr>
              <w:t xml:space="preserve"> для бизн</w:t>
            </w:r>
            <w:r w:rsidRPr="000D569B">
              <w:rPr>
                <w:sz w:val="20"/>
                <w:szCs w:val="20"/>
              </w:rPr>
              <w:t>е</w:t>
            </w:r>
            <w:r w:rsidRPr="000D569B">
              <w:rPr>
                <w:sz w:val="20"/>
                <w:szCs w:val="20"/>
              </w:rPr>
              <w:t>са</w:t>
            </w:r>
          </w:p>
        </w:tc>
        <w:tc>
          <w:tcPr>
            <w:tcW w:w="1779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АО «Лаборатория Касперского»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56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38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0D569B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 xml:space="preserve">договор 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с ООО «</w:t>
            </w:r>
            <w:proofErr w:type="spellStart"/>
            <w:r w:rsidRPr="000D569B">
              <w:rPr>
                <w:sz w:val="20"/>
                <w:szCs w:val="20"/>
              </w:rPr>
              <w:t>Софтекс</w:t>
            </w:r>
            <w:proofErr w:type="spellEnd"/>
            <w:r w:rsidRPr="000D569B">
              <w:rPr>
                <w:sz w:val="20"/>
                <w:szCs w:val="20"/>
              </w:rPr>
              <w:t>»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от 24.10.2023 № б/н,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срок действия: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с 22.11.2023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по 22.11.2024</w:t>
            </w:r>
          </w:p>
        </w:tc>
      </w:tr>
      <w:tr w:rsidR="000D569B" w:rsidRPr="005A0225" w:rsidTr="000D569B">
        <w:tc>
          <w:tcPr>
            <w:tcW w:w="350" w:type="dxa"/>
            <w:vAlign w:val="center"/>
          </w:tcPr>
          <w:p w:rsidR="000D569B" w:rsidRPr="005A0225" w:rsidRDefault="000D569B" w:rsidP="00B852D5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0D569B">
              <w:rPr>
                <w:sz w:val="20"/>
                <w:szCs w:val="20"/>
              </w:rPr>
              <w:t>МойОфис</w:t>
            </w:r>
            <w:proofErr w:type="spellEnd"/>
            <w:r w:rsidRPr="000D569B">
              <w:rPr>
                <w:sz w:val="20"/>
                <w:szCs w:val="20"/>
              </w:rPr>
              <w:t xml:space="preserve"> Ста</w:t>
            </w:r>
            <w:r w:rsidRPr="000D569B">
              <w:rPr>
                <w:sz w:val="20"/>
                <w:szCs w:val="20"/>
              </w:rPr>
              <w:t>н</w:t>
            </w:r>
            <w:r w:rsidRPr="000D569B">
              <w:rPr>
                <w:sz w:val="20"/>
                <w:szCs w:val="20"/>
              </w:rPr>
              <w:t>дартный - Офи</w:t>
            </w:r>
            <w:r w:rsidRPr="000D569B">
              <w:rPr>
                <w:sz w:val="20"/>
                <w:szCs w:val="20"/>
              </w:rPr>
              <w:t>с</w:t>
            </w:r>
            <w:r w:rsidRPr="000D569B">
              <w:rPr>
                <w:sz w:val="20"/>
                <w:szCs w:val="20"/>
              </w:rPr>
              <w:t>ный пакет для работы с докуме</w:t>
            </w:r>
            <w:r w:rsidRPr="000D569B">
              <w:rPr>
                <w:sz w:val="20"/>
                <w:szCs w:val="20"/>
              </w:rPr>
              <w:t>н</w:t>
            </w:r>
            <w:r w:rsidRPr="000D569B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779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 xml:space="preserve">ООО «Новые 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 xml:space="preserve">облачные 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 xml:space="preserve">технологии» 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56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38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Контракт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с ООО «Рубикон»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 xml:space="preserve">от 24.04.2019 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№ 0364100000819000012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срок действия: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бессрочно</w:t>
            </w:r>
          </w:p>
        </w:tc>
      </w:tr>
      <w:tr w:rsidR="000D569B" w:rsidRPr="005A0225" w:rsidTr="000D569B">
        <w:tc>
          <w:tcPr>
            <w:tcW w:w="350" w:type="dxa"/>
            <w:vAlign w:val="center"/>
          </w:tcPr>
          <w:p w:rsidR="000D569B" w:rsidRPr="005A0225" w:rsidRDefault="000D569B" w:rsidP="00B852D5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Офисный пакет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«</w:t>
            </w:r>
            <w:r w:rsidRPr="000D569B">
              <w:rPr>
                <w:sz w:val="20"/>
                <w:szCs w:val="20"/>
                <w:lang w:val="en-US"/>
              </w:rPr>
              <w:t>P</w:t>
            </w:r>
            <w:r w:rsidRPr="000D569B">
              <w:rPr>
                <w:sz w:val="20"/>
                <w:szCs w:val="20"/>
              </w:rPr>
              <w:t xml:space="preserve">7-Офис» 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(</w:t>
            </w:r>
            <w:proofErr w:type="spellStart"/>
            <w:r w:rsidRPr="000D569B">
              <w:rPr>
                <w:sz w:val="20"/>
                <w:szCs w:val="20"/>
              </w:rPr>
              <w:t>десктопная</w:t>
            </w:r>
            <w:proofErr w:type="spellEnd"/>
            <w:r w:rsidRPr="000D569B">
              <w:rPr>
                <w:sz w:val="20"/>
                <w:szCs w:val="20"/>
              </w:rPr>
              <w:t xml:space="preserve"> ве</w:t>
            </w:r>
            <w:r w:rsidRPr="000D569B">
              <w:rPr>
                <w:sz w:val="20"/>
                <w:szCs w:val="20"/>
              </w:rPr>
              <w:t>р</w:t>
            </w:r>
            <w:r w:rsidRPr="000D569B">
              <w:rPr>
                <w:sz w:val="20"/>
                <w:szCs w:val="20"/>
              </w:rPr>
              <w:t>сия)</w:t>
            </w:r>
          </w:p>
        </w:tc>
        <w:tc>
          <w:tcPr>
            <w:tcW w:w="1779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АО «Р</w:t>
            </w:r>
            <w:proofErr w:type="gramStart"/>
            <w:r w:rsidRPr="000D569B">
              <w:rPr>
                <w:sz w:val="20"/>
                <w:szCs w:val="20"/>
              </w:rPr>
              <w:t>7</w:t>
            </w:r>
            <w:proofErr w:type="gramEnd"/>
            <w:r w:rsidRPr="000D569B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56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338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Контракт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с ООО «</w:t>
            </w:r>
            <w:proofErr w:type="spellStart"/>
            <w:r w:rsidRPr="000D569B">
              <w:rPr>
                <w:sz w:val="20"/>
                <w:szCs w:val="20"/>
              </w:rPr>
              <w:t>Софтекс</w:t>
            </w:r>
            <w:proofErr w:type="spellEnd"/>
            <w:r w:rsidRPr="000D569B">
              <w:rPr>
                <w:sz w:val="20"/>
                <w:szCs w:val="20"/>
              </w:rPr>
              <w:t>»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 xml:space="preserve">от 24.10.2023 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№ 0364100000823000007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срок действия: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бессрочно</w:t>
            </w:r>
          </w:p>
        </w:tc>
      </w:tr>
      <w:tr w:rsidR="000D569B" w:rsidRPr="005A0225" w:rsidTr="000D569B">
        <w:tc>
          <w:tcPr>
            <w:tcW w:w="350" w:type="dxa"/>
            <w:vAlign w:val="center"/>
          </w:tcPr>
          <w:p w:rsidR="000D569B" w:rsidRPr="005A0225" w:rsidRDefault="000D569B" w:rsidP="00B852D5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779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ООО "Базальт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свободное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программное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56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38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 xml:space="preserve">Контракт 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с ООО «</w:t>
            </w:r>
            <w:proofErr w:type="spellStart"/>
            <w:r w:rsidRPr="000D569B">
              <w:rPr>
                <w:sz w:val="20"/>
                <w:szCs w:val="20"/>
              </w:rPr>
              <w:t>Софтекс</w:t>
            </w:r>
            <w:proofErr w:type="spellEnd"/>
            <w:r w:rsidRPr="000D569B">
              <w:rPr>
                <w:sz w:val="20"/>
                <w:szCs w:val="20"/>
              </w:rPr>
              <w:t>»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 xml:space="preserve">от 24.10.2023 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№ 0364100000823000007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срок действия: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бессрочно</w:t>
            </w:r>
          </w:p>
        </w:tc>
      </w:tr>
      <w:tr w:rsidR="000D569B" w:rsidRPr="005A0225" w:rsidTr="000D569B">
        <w:tc>
          <w:tcPr>
            <w:tcW w:w="350" w:type="dxa"/>
            <w:vAlign w:val="center"/>
          </w:tcPr>
          <w:p w:rsidR="000D569B" w:rsidRPr="005A0225" w:rsidRDefault="000D569B" w:rsidP="00B852D5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0D569B" w:rsidRPr="000D569B" w:rsidRDefault="000D569B" w:rsidP="000D569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0D569B">
              <w:rPr>
                <w:rFonts w:eastAsia="IBMPlexSans"/>
                <w:sz w:val="20"/>
                <w:szCs w:val="20"/>
              </w:rPr>
              <w:t>Программная си</w:t>
            </w:r>
            <w:r w:rsidRPr="000D569B">
              <w:rPr>
                <w:rFonts w:eastAsia="IBMPlexSans"/>
                <w:sz w:val="20"/>
                <w:szCs w:val="20"/>
              </w:rPr>
              <w:t>с</w:t>
            </w:r>
            <w:r w:rsidRPr="000D569B">
              <w:rPr>
                <w:rFonts w:eastAsia="IBMPlexSans"/>
                <w:sz w:val="20"/>
                <w:szCs w:val="20"/>
              </w:rPr>
              <w:t>тема для обнар</w:t>
            </w:r>
            <w:r w:rsidRPr="000D569B">
              <w:rPr>
                <w:rFonts w:eastAsia="IBMPlexSans"/>
                <w:sz w:val="20"/>
                <w:szCs w:val="20"/>
              </w:rPr>
              <w:t>у</w:t>
            </w:r>
            <w:r w:rsidRPr="000D569B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0D569B">
              <w:rPr>
                <w:rFonts w:eastAsia="IBMPlexSans"/>
                <w:sz w:val="20"/>
                <w:szCs w:val="20"/>
              </w:rPr>
              <w:t>ч</w:t>
            </w:r>
            <w:r w:rsidRPr="000D569B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0D569B">
              <w:rPr>
                <w:rFonts w:eastAsia="IBMPlexSans"/>
                <w:sz w:val="20"/>
                <w:szCs w:val="20"/>
              </w:rPr>
              <w:t>А</w:t>
            </w:r>
            <w:r w:rsidRPr="000D569B">
              <w:rPr>
                <w:rFonts w:eastAsia="IBMPlexSans"/>
                <w:sz w:val="20"/>
                <w:szCs w:val="20"/>
              </w:rPr>
              <w:t>н</w:t>
            </w:r>
            <w:r w:rsidRPr="000D569B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0D569B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779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АО «</w:t>
            </w:r>
            <w:proofErr w:type="spellStart"/>
            <w:r w:rsidRPr="000D569B">
              <w:rPr>
                <w:sz w:val="20"/>
                <w:szCs w:val="20"/>
              </w:rPr>
              <w:t>Антиплаг</w:t>
            </w:r>
            <w:r w:rsidRPr="000D569B">
              <w:rPr>
                <w:sz w:val="20"/>
                <w:szCs w:val="20"/>
              </w:rPr>
              <w:t>и</w:t>
            </w:r>
            <w:r w:rsidRPr="000D569B">
              <w:rPr>
                <w:sz w:val="20"/>
                <w:szCs w:val="20"/>
              </w:rPr>
              <w:t>ат</w:t>
            </w:r>
            <w:proofErr w:type="spellEnd"/>
            <w:r w:rsidRPr="000D569B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56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38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 xml:space="preserve">Лицензионный </w:t>
            </w:r>
            <w:r w:rsidRPr="000D569B">
              <w:rPr>
                <w:bCs/>
                <w:sz w:val="20"/>
                <w:szCs w:val="20"/>
              </w:rPr>
              <w:t>договор</w:t>
            </w:r>
            <w:r w:rsidRPr="000D569B">
              <w:rPr>
                <w:sz w:val="20"/>
                <w:szCs w:val="20"/>
              </w:rPr>
              <w:t xml:space="preserve"> 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с АО «</w:t>
            </w:r>
            <w:proofErr w:type="spellStart"/>
            <w:r w:rsidRPr="000D569B">
              <w:rPr>
                <w:sz w:val="20"/>
                <w:szCs w:val="20"/>
              </w:rPr>
              <w:t>Антиплагиат</w:t>
            </w:r>
            <w:proofErr w:type="spellEnd"/>
            <w:r w:rsidRPr="000D569B">
              <w:rPr>
                <w:sz w:val="20"/>
                <w:szCs w:val="20"/>
              </w:rPr>
              <w:t xml:space="preserve">» 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 xml:space="preserve">от 23.05.2024 № 8151, 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срок действия: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с 23.05.2024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по 22.05.2025</w:t>
            </w:r>
          </w:p>
        </w:tc>
      </w:tr>
      <w:tr w:rsidR="000D569B" w:rsidRPr="005A0225" w:rsidTr="000D569B">
        <w:tc>
          <w:tcPr>
            <w:tcW w:w="350" w:type="dxa"/>
            <w:vAlign w:val="center"/>
          </w:tcPr>
          <w:p w:rsidR="000D569B" w:rsidRPr="005A0225" w:rsidRDefault="000D569B" w:rsidP="000D569B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0D569B" w:rsidRPr="000D569B" w:rsidRDefault="000D569B" w:rsidP="000D569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0D569B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0D569B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D569B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D569B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0D569B" w:rsidRPr="000D569B" w:rsidRDefault="000D569B" w:rsidP="000D569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0D569B">
              <w:rPr>
                <w:rFonts w:eastAsia="IBMPlexSans"/>
                <w:sz w:val="20"/>
                <w:szCs w:val="20"/>
              </w:rPr>
              <w:t>просмотр док</w:t>
            </w:r>
            <w:r w:rsidRPr="000D569B">
              <w:rPr>
                <w:rFonts w:eastAsia="IBMPlexSans"/>
                <w:sz w:val="20"/>
                <w:szCs w:val="20"/>
              </w:rPr>
              <w:t>у</w:t>
            </w:r>
            <w:r w:rsidRPr="000D569B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0D569B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D569B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vAlign w:val="center"/>
          </w:tcPr>
          <w:p w:rsidR="000D569B" w:rsidRPr="000D569B" w:rsidRDefault="00242054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history="1">
              <w:proofErr w:type="spellStart"/>
              <w:r w:rsidR="000D569B" w:rsidRPr="000D569B">
                <w:rPr>
                  <w:sz w:val="20"/>
                  <w:szCs w:val="20"/>
                </w:rPr>
                <w:t>Adobe</w:t>
              </w:r>
              <w:proofErr w:type="spellEnd"/>
              <w:r w:rsidR="000D569B" w:rsidRPr="000D569B">
                <w:rPr>
                  <w:sz w:val="20"/>
                  <w:szCs w:val="20"/>
                </w:rPr>
                <w:t xml:space="preserve"> </w:t>
              </w:r>
              <w:proofErr w:type="spellStart"/>
              <w:r w:rsidR="000D569B" w:rsidRPr="000D569B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 xml:space="preserve">Свободно 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56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-</w:t>
            </w:r>
          </w:p>
        </w:tc>
        <w:tc>
          <w:tcPr>
            <w:tcW w:w="2338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-</w:t>
            </w:r>
          </w:p>
        </w:tc>
      </w:tr>
      <w:tr w:rsidR="000D569B" w:rsidRPr="005A0225" w:rsidTr="000D569B">
        <w:tc>
          <w:tcPr>
            <w:tcW w:w="350" w:type="dxa"/>
            <w:vAlign w:val="center"/>
          </w:tcPr>
          <w:p w:rsidR="000D569B" w:rsidRPr="005A0225" w:rsidRDefault="000D569B" w:rsidP="00B852D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0D569B" w:rsidRPr="000D569B" w:rsidRDefault="000D569B" w:rsidP="000D569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0D569B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0D569B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D569B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D569B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0D569B" w:rsidRPr="000D569B" w:rsidRDefault="000D569B" w:rsidP="000D569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0D569B">
              <w:rPr>
                <w:rFonts w:eastAsia="IBMPlexSans"/>
                <w:sz w:val="20"/>
                <w:szCs w:val="20"/>
              </w:rPr>
              <w:t>просмотр док</w:t>
            </w:r>
            <w:r w:rsidRPr="000D569B">
              <w:rPr>
                <w:rFonts w:eastAsia="IBMPlexSans"/>
                <w:sz w:val="20"/>
                <w:szCs w:val="20"/>
              </w:rPr>
              <w:t>у</w:t>
            </w:r>
            <w:r w:rsidRPr="000D569B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0D569B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D569B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vAlign w:val="center"/>
          </w:tcPr>
          <w:p w:rsidR="000D569B" w:rsidRPr="000D569B" w:rsidRDefault="00242054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8" w:tooltip="Foxit Corporation (страница отсутствует)" w:history="1">
              <w:proofErr w:type="spellStart"/>
              <w:r w:rsidR="000D569B" w:rsidRPr="000D569B">
                <w:rPr>
                  <w:sz w:val="20"/>
                  <w:szCs w:val="20"/>
                </w:rPr>
                <w:t>Foxit</w:t>
              </w:r>
              <w:proofErr w:type="spellEnd"/>
              <w:r w:rsidR="000D569B" w:rsidRPr="000D569B">
                <w:rPr>
                  <w:sz w:val="20"/>
                  <w:szCs w:val="20"/>
                </w:rPr>
                <w:t xml:space="preserve"> </w:t>
              </w:r>
              <w:proofErr w:type="spellStart"/>
              <w:r w:rsidR="000D569B" w:rsidRPr="000D569B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 xml:space="preserve">Свободно </w:t>
            </w:r>
          </w:p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56" w:type="dxa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0D569B" w:rsidRPr="000D569B" w:rsidRDefault="000D569B" w:rsidP="000D56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D569B">
              <w:rPr>
                <w:sz w:val="20"/>
                <w:szCs w:val="20"/>
              </w:rPr>
              <w:t>-</w:t>
            </w:r>
          </w:p>
        </w:tc>
      </w:tr>
    </w:tbl>
    <w:p w:rsidR="00B852D5" w:rsidRPr="00840575" w:rsidRDefault="00B852D5" w:rsidP="00B852D5">
      <w:pPr>
        <w:jc w:val="center"/>
      </w:pPr>
    </w:p>
    <w:p w:rsidR="00B852D5" w:rsidRDefault="00B852D5" w:rsidP="00B852D5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B852D5" w:rsidRPr="005A0225" w:rsidRDefault="00B852D5" w:rsidP="00B852D5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9" w:history="1">
        <w:r w:rsidRPr="005A0225">
          <w:rPr>
            <w:rStyle w:val="ae"/>
          </w:rPr>
          <w:t>https://cdto.wiki/</w:t>
        </w:r>
      </w:hyperlink>
    </w:p>
    <w:p w:rsidR="00B852D5" w:rsidRPr="005A0225" w:rsidRDefault="00B852D5" w:rsidP="00B852D5">
      <w:pPr>
        <w:shd w:val="clear" w:color="auto" w:fill="FFFFFF"/>
        <w:ind w:firstLine="709"/>
      </w:pPr>
      <w:r w:rsidRPr="005A0225">
        <w:t>2. www.garant.ru - справочно-правовая система «ГАРАНТ».</w:t>
      </w:r>
    </w:p>
    <w:p w:rsidR="00B852D5" w:rsidRPr="005A0225" w:rsidRDefault="00B852D5" w:rsidP="00B852D5">
      <w:pPr>
        <w:shd w:val="clear" w:color="auto" w:fill="FFFFFF"/>
        <w:ind w:firstLine="709"/>
      </w:pPr>
      <w:r w:rsidRPr="005A0225">
        <w:t>3. www.consultant.ru - справочно-правовая система «Консультант Плюс».</w:t>
      </w:r>
    </w:p>
    <w:p w:rsidR="00B852D5" w:rsidRPr="005A0225" w:rsidRDefault="00B852D5" w:rsidP="00B852D5">
      <w:pPr>
        <w:shd w:val="clear" w:color="auto" w:fill="FFFFFF"/>
        <w:ind w:firstLine="709"/>
      </w:pPr>
      <w:r w:rsidRPr="005A0225">
        <w:t>4. www.rg.ru – сайт Российской газеты.</w:t>
      </w:r>
    </w:p>
    <w:p w:rsidR="00B852D5" w:rsidRPr="005A0225" w:rsidRDefault="00B852D5" w:rsidP="00B852D5">
      <w:pPr>
        <w:shd w:val="clear" w:color="auto" w:fill="FFFFFF"/>
        <w:ind w:firstLine="709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B852D5" w:rsidRPr="005A0225" w:rsidRDefault="00B852D5" w:rsidP="00B852D5">
      <w:pPr>
        <w:shd w:val="clear" w:color="auto" w:fill="FFFFFF"/>
        <w:ind w:firstLine="709"/>
      </w:pPr>
      <w:r w:rsidRPr="005A0225">
        <w:lastRenderedPageBreak/>
        <w:t>6. Электронно-библиотечная система издательства «Лань» http://е.lanbook.com.</w:t>
      </w:r>
    </w:p>
    <w:p w:rsidR="00B852D5" w:rsidRPr="005A0225" w:rsidRDefault="00B852D5" w:rsidP="00B852D5">
      <w:pPr>
        <w:shd w:val="clear" w:color="auto" w:fill="FFFFFF"/>
        <w:ind w:firstLine="709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B852D5" w:rsidRPr="005A0225" w:rsidRDefault="00B852D5" w:rsidP="00B852D5">
      <w:pPr>
        <w:shd w:val="clear" w:color="auto" w:fill="FFFFFF"/>
        <w:ind w:firstLine="709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B852D5" w:rsidRPr="00FA156C" w:rsidRDefault="00B852D5" w:rsidP="00B852D5"/>
    <w:p w:rsidR="00B852D5" w:rsidRPr="00E532A0" w:rsidRDefault="00B852D5" w:rsidP="00B852D5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B852D5" w:rsidRPr="00065F16" w:rsidRDefault="00B852D5" w:rsidP="00B852D5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B852D5" w:rsidRPr="00065F16" w:rsidRDefault="00B852D5" w:rsidP="00B852D5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B852D5" w:rsidRPr="00065F16" w:rsidRDefault="00B852D5" w:rsidP="00B852D5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B852D5" w:rsidRPr="00065F16" w:rsidRDefault="00B852D5" w:rsidP="00B852D5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B852D5" w:rsidRPr="00065F16" w:rsidRDefault="00B852D5" w:rsidP="00B852D5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B852D5" w:rsidRPr="00065F16" w:rsidRDefault="00B852D5" w:rsidP="00B852D5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B852D5" w:rsidRPr="00065F16" w:rsidRDefault="00B852D5" w:rsidP="00B852D5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B852D5" w:rsidRPr="00065F16" w:rsidRDefault="00B852D5" w:rsidP="00B852D5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B852D5" w:rsidRPr="00FA156C" w:rsidRDefault="00B852D5" w:rsidP="00B852D5">
      <w:pPr>
        <w:jc w:val="center"/>
      </w:pPr>
    </w:p>
    <w:p w:rsidR="00B852D5" w:rsidRPr="00FA156C" w:rsidRDefault="00B852D5" w:rsidP="00B852D5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B852D5" w:rsidRPr="00FA156C" w:rsidRDefault="00B852D5" w:rsidP="00B852D5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B852D5" w:rsidRPr="005A0225" w:rsidTr="00D84D8A">
        <w:tc>
          <w:tcPr>
            <w:tcW w:w="232" w:type="pct"/>
            <w:vAlign w:val="center"/>
          </w:tcPr>
          <w:p w:rsidR="00B852D5" w:rsidRPr="005A0225" w:rsidRDefault="00B852D5" w:rsidP="00B852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B852D5" w:rsidRPr="005A0225" w:rsidRDefault="00B852D5" w:rsidP="00B852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B852D5" w:rsidRDefault="00B852D5" w:rsidP="00B852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B852D5" w:rsidRPr="005A0225" w:rsidRDefault="00B852D5" w:rsidP="00B852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B852D5" w:rsidRPr="005A0225" w:rsidRDefault="00B852D5" w:rsidP="00B852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B852D5" w:rsidRPr="005A0225" w:rsidRDefault="00B852D5" w:rsidP="00B852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B852D5" w:rsidRPr="005A0225" w:rsidTr="00D84D8A">
        <w:tc>
          <w:tcPr>
            <w:tcW w:w="232" w:type="pct"/>
            <w:vAlign w:val="center"/>
          </w:tcPr>
          <w:p w:rsidR="00B852D5" w:rsidRPr="00AE5287" w:rsidRDefault="00B852D5" w:rsidP="00B852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B852D5" w:rsidRPr="005A0225" w:rsidRDefault="00B852D5" w:rsidP="00B852D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B852D5" w:rsidRPr="00840575" w:rsidRDefault="00B852D5" w:rsidP="00B852D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B852D5" w:rsidRPr="00840575" w:rsidRDefault="00B852D5" w:rsidP="00B852D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B852D5" w:rsidRPr="00840575" w:rsidRDefault="007902CD" w:rsidP="00B852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466" w:type="pct"/>
            <w:vAlign w:val="center"/>
          </w:tcPr>
          <w:p w:rsidR="007902CD" w:rsidRDefault="007902CD" w:rsidP="00B852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ИДК-1</w:t>
            </w:r>
          </w:p>
          <w:p w:rsidR="00B852D5" w:rsidRPr="00840575" w:rsidRDefault="00B852D5" w:rsidP="00B852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</w:tc>
      </w:tr>
      <w:tr w:rsidR="00B852D5" w:rsidRPr="005A0225" w:rsidTr="00D84D8A">
        <w:tc>
          <w:tcPr>
            <w:tcW w:w="232" w:type="pct"/>
            <w:vAlign w:val="center"/>
          </w:tcPr>
          <w:p w:rsidR="00B852D5" w:rsidRPr="00AE5287" w:rsidRDefault="00B852D5" w:rsidP="00B852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B852D5" w:rsidRPr="005A0225" w:rsidRDefault="00B852D5" w:rsidP="00B852D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B852D5" w:rsidRPr="00840575" w:rsidRDefault="00B852D5" w:rsidP="00B852D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B852D5" w:rsidRPr="00840575" w:rsidRDefault="007902CD" w:rsidP="00B852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466" w:type="pct"/>
            <w:vAlign w:val="center"/>
          </w:tcPr>
          <w:p w:rsidR="007902CD" w:rsidRDefault="007902CD" w:rsidP="00B852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ИДК-1</w:t>
            </w:r>
          </w:p>
          <w:p w:rsidR="00B852D5" w:rsidRPr="00840575" w:rsidRDefault="00B852D5" w:rsidP="00B852D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B852D5" w:rsidRPr="00DD2AB3" w:rsidRDefault="00B852D5" w:rsidP="00B852D5"/>
    <w:p w:rsidR="00000267" w:rsidRPr="00BC1F53" w:rsidRDefault="00095B0F" w:rsidP="00A92808">
      <w:pPr>
        <w:widowControl/>
        <w:ind w:firstLine="0"/>
        <w:jc w:val="center"/>
        <w:rPr>
          <w:b/>
        </w:rPr>
      </w:pPr>
      <w:r w:rsidRPr="00BC1F53">
        <w:rPr>
          <w:b/>
          <w:sz w:val="28"/>
          <w:szCs w:val="28"/>
        </w:rPr>
        <w:t>8</w:t>
      </w:r>
      <w:r w:rsidR="00000267" w:rsidRPr="00BC1F53">
        <w:rPr>
          <w:b/>
          <w:sz w:val="28"/>
          <w:szCs w:val="28"/>
        </w:rPr>
        <w:t xml:space="preserve">. Материально-техническое обеспечение дисциплины </w:t>
      </w:r>
      <w:r w:rsidR="00015A1B" w:rsidRPr="00BC1F53">
        <w:rPr>
          <w:b/>
          <w:sz w:val="28"/>
          <w:szCs w:val="28"/>
        </w:rPr>
        <w:t>(модуля)</w:t>
      </w:r>
    </w:p>
    <w:p w:rsidR="006F7A5D" w:rsidRPr="00BC1F53" w:rsidRDefault="006F7A5D" w:rsidP="00A92808">
      <w:pPr>
        <w:widowControl/>
        <w:ind w:firstLine="709"/>
      </w:pPr>
      <w:r w:rsidRPr="00BC1F53">
        <w:t>Учебная аудитория для прове</w:t>
      </w:r>
      <w:r w:rsidR="00B852D5">
        <w:t xml:space="preserve">дения занятий лекционного типа </w:t>
      </w:r>
      <w:r w:rsidRPr="00BC1F53">
        <w:t xml:space="preserve">(г. Мичуринск, ул. Интернациональная, дом № 101, 2/32) </w:t>
      </w:r>
    </w:p>
    <w:p w:rsidR="00A92808" w:rsidRDefault="006F7A5D" w:rsidP="00A92808">
      <w:pPr>
        <w:widowControl/>
        <w:ind w:firstLine="709"/>
      </w:pPr>
      <w:r w:rsidRPr="00BC1F53">
        <w:t>1. Интерактивная доска (инв. № 2101040205)</w:t>
      </w:r>
      <w:r w:rsidR="00A92808">
        <w:t>;</w:t>
      </w:r>
    </w:p>
    <w:p w:rsidR="00A92808" w:rsidRDefault="00A92808" w:rsidP="00A92808">
      <w:pPr>
        <w:widowControl/>
        <w:ind w:firstLine="709"/>
      </w:pPr>
      <w:r>
        <w:t>2</w:t>
      </w:r>
      <w:r w:rsidR="006F7A5D" w:rsidRPr="00BC1F53">
        <w:t xml:space="preserve">. Системный комплект: процессор </w:t>
      </w:r>
      <w:proofErr w:type="spellStart"/>
      <w:r w:rsidR="006F7A5D" w:rsidRPr="00BC1F53">
        <w:t>IntelOriginal</w:t>
      </w:r>
      <w:proofErr w:type="spellEnd"/>
      <w:r w:rsidR="006F7A5D" w:rsidRPr="00BC1F53">
        <w:t xml:space="preserve"> LGA 1150, вентилятор </w:t>
      </w:r>
      <w:proofErr w:type="spellStart"/>
      <w:r w:rsidR="006F7A5D" w:rsidRPr="00BC1F53">
        <w:t>Deepcool</w:t>
      </w:r>
      <w:proofErr w:type="spellEnd"/>
      <w:r w:rsidR="006F7A5D" w:rsidRPr="00BC1F53">
        <w:t xml:space="preserve"> THETA 21, материнская плата ASUS H81M-K&lt;S-1150 </w:t>
      </w:r>
      <w:proofErr w:type="spellStart"/>
      <w:r w:rsidR="006F7A5D" w:rsidRPr="00BC1F53">
        <w:t>iH</w:t>
      </w:r>
      <w:proofErr w:type="spellEnd"/>
      <w:r w:rsidR="006F7A5D" w:rsidRPr="00BC1F53">
        <w:t xml:space="preserve">, память DDR3 4 </w:t>
      </w:r>
      <w:proofErr w:type="spellStart"/>
      <w:r w:rsidR="006F7A5D" w:rsidRPr="00BC1F53">
        <w:t>Gd</w:t>
      </w:r>
      <w:proofErr w:type="spellEnd"/>
      <w:r w:rsidR="006F7A5D" w:rsidRPr="00BC1F53">
        <w:t xml:space="preserve">, жесткий диск 500 </w:t>
      </w:r>
      <w:proofErr w:type="spellStart"/>
      <w:r w:rsidR="006F7A5D" w:rsidRPr="00BC1F53">
        <w:t>Gb</w:t>
      </w:r>
      <w:proofErr w:type="spellEnd"/>
      <w:r w:rsidR="006F7A5D" w:rsidRPr="00BC1F53">
        <w:t xml:space="preserve">, корпус </w:t>
      </w:r>
      <w:proofErr w:type="spellStart"/>
      <w:r w:rsidR="006F7A5D" w:rsidRPr="00BC1F53">
        <w:t>MAXcase</w:t>
      </w:r>
      <w:proofErr w:type="spellEnd"/>
      <w:r w:rsidR="006F7A5D" w:rsidRPr="00BC1F53">
        <w:t xml:space="preserve"> H4403, блок питания </w:t>
      </w:r>
      <w:proofErr w:type="spellStart"/>
      <w:r w:rsidR="006F7A5D" w:rsidRPr="00BC1F53">
        <w:t>Aerocool</w:t>
      </w:r>
      <w:proofErr w:type="spellEnd"/>
      <w:r w:rsidR="006F7A5D" w:rsidRPr="00BC1F53">
        <w:t xml:space="preserve"> 350W (инв. № 21013400740)</w:t>
      </w:r>
      <w:r>
        <w:t>;</w:t>
      </w:r>
    </w:p>
    <w:p w:rsidR="006F7A5D" w:rsidRPr="00DD70A0" w:rsidRDefault="00A92808" w:rsidP="00A92808">
      <w:pPr>
        <w:widowControl/>
        <w:ind w:firstLine="709"/>
      </w:pPr>
      <w:r w:rsidRPr="00DD70A0">
        <w:t>3</w:t>
      </w:r>
      <w:r w:rsidR="006F7A5D" w:rsidRPr="00DD70A0">
        <w:t xml:space="preserve">. </w:t>
      </w:r>
      <w:r w:rsidR="006F7A5D" w:rsidRPr="00BC1F53">
        <w:t>Проектор</w:t>
      </w:r>
      <w:proofErr w:type="spellStart"/>
      <w:r w:rsidR="006F7A5D" w:rsidRPr="00A92808">
        <w:rPr>
          <w:lang w:val="en-US"/>
        </w:rPr>
        <w:t>ViewsonicPJD</w:t>
      </w:r>
      <w:proofErr w:type="spellEnd"/>
      <w:r w:rsidR="006F7A5D" w:rsidRPr="00DD70A0">
        <w:t xml:space="preserve">6243 </w:t>
      </w:r>
      <w:r w:rsidR="006F7A5D" w:rsidRPr="00A92808">
        <w:rPr>
          <w:lang w:val="en-US"/>
        </w:rPr>
        <w:t>DLP</w:t>
      </w:r>
      <w:r w:rsidR="006F7A5D" w:rsidRPr="00DD70A0">
        <w:t xml:space="preserve"> 3200 </w:t>
      </w:r>
      <w:proofErr w:type="spellStart"/>
      <w:r w:rsidR="006F7A5D" w:rsidRPr="00A92808">
        <w:rPr>
          <w:lang w:val="en-US"/>
        </w:rPr>
        <w:t>lumensXGA</w:t>
      </w:r>
      <w:proofErr w:type="spellEnd"/>
      <w:r w:rsidR="006F7A5D" w:rsidRPr="00DD70A0">
        <w:t xml:space="preserve"> 3000:1 </w:t>
      </w:r>
      <w:r w:rsidR="006F7A5D" w:rsidRPr="00A92808">
        <w:rPr>
          <w:lang w:val="en-US"/>
        </w:rPr>
        <w:t>HDMI</w:t>
      </w:r>
      <w:r w:rsidR="006F7A5D" w:rsidRPr="00DD70A0">
        <w:t xml:space="preserve"> 3</w:t>
      </w:r>
      <w:r w:rsidR="006F7A5D" w:rsidRPr="00A92808">
        <w:rPr>
          <w:lang w:val="en-US"/>
        </w:rPr>
        <w:t>D</w:t>
      </w:r>
      <w:r w:rsidRPr="00DD70A0">
        <w:t>.</w:t>
      </w:r>
    </w:p>
    <w:p w:rsidR="00A92808" w:rsidRPr="00DD70A0" w:rsidRDefault="00A92808" w:rsidP="00A92808">
      <w:pPr>
        <w:widowControl/>
        <w:ind w:firstLine="709"/>
        <w:rPr>
          <w:lang w:eastAsia="en-US"/>
        </w:rPr>
      </w:pPr>
    </w:p>
    <w:p w:rsidR="006F7A5D" w:rsidRPr="00BC1F53" w:rsidRDefault="006F7A5D" w:rsidP="00A92808">
      <w:pPr>
        <w:widowControl/>
        <w:ind w:firstLine="709"/>
      </w:pPr>
      <w:r w:rsidRPr="00BC1F53">
        <w:t>Учебная аудитория для проведения занятий семинарского типа, лабораторных з</w:t>
      </w:r>
      <w:r w:rsidRPr="00BC1F53">
        <w:t>а</w:t>
      </w:r>
      <w:r w:rsidRPr="00BC1F53">
        <w:t xml:space="preserve">нятий; групповых и индивидуальных консультаций, текущего контроля и промежуточной аттестации </w:t>
      </w:r>
      <w:r w:rsidR="00A92808">
        <w:t>(</w:t>
      </w:r>
      <w:r w:rsidRPr="00BC1F53">
        <w:t xml:space="preserve">г. Мичуринск, ул. Интернациональная, </w:t>
      </w:r>
      <w:r w:rsidR="00A92808">
        <w:t xml:space="preserve">дом № </w:t>
      </w:r>
      <w:r w:rsidRPr="00BC1F53">
        <w:t>101</w:t>
      </w:r>
      <w:r w:rsidR="00A92808">
        <w:t>,</w:t>
      </w:r>
      <w:r w:rsidRPr="00BC1F53">
        <w:t xml:space="preserve"> 2/13</w:t>
      </w:r>
      <w:r w:rsidR="00A92808">
        <w:t>)</w:t>
      </w:r>
    </w:p>
    <w:p w:rsidR="006F7A5D" w:rsidRPr="00BC1F53" w:rsidRDefault="006F7A5D" w:rsidP="00A92808">
      <w:pPr>
        <w:widowControl/>
        <w:ind w:firstLine="709"/>
      </w:pPr>
      <w:r w:rsidRPr="00BC1F53">
        <w:t xml:space="preserve">1. Интерферометр НТР-2 (инв. №1101044701); </w:t>
      </w:r>
    </w:p>
    <w:p w:rsidR="006F7A5D" w:rsidRPr="00BC1F53" w:rsidRDefault="006F7A5D" w:rsidP="00A92808">
      <w:pPr>
        <w:widowControl/>
        <w:ind w:firstLine="709"/>
      </w:pPr>
      <w:r w:rsidRPr="00BC1F53">
        <w:t>2. РН-метр (инв. 1101044686);</w:t>
      </w:r>
    </w:p>
    <w:p w:rsidR="006F7A5D" w:rsidRPr="00BC1F53" w:rsidRDefault="006F7A5D" w:rsidP="00A92808">
      <w:pPr>
        <w:widowControl/>
        <w:ind w:firstLine="709"/>
      </w:pPr>
      <w:r w:rsidRPr="00BC1F53">
        <w:t>3. Сахариметр (инв. №1101044702);</w:t>
      </w:r>
    </w:p>
    <w:p w:rsidR="006F7A5D" w:rsidRPr="00BC1F53" w:rsidRDefault="006F7A5D" w:rsidP="00A92808">
      <w:pPr>
        <w:widowControl/>
        <w:ind w:firstLine="709"/>
      </w:pPr>
      <w:r w:rsidRPr="00BC1F53">
        <w:t>4. Термостат с охладителем ЛН-4 (инв. №1101044760)</w:t>
      </w:r>
      <w:r w:rsidR="00A92808">
        <w:t>;</w:t>
      </w:r>
    </w:p>
    <w:p w:rsidR="006F7A5D" w:rsidRPr="00BC1F53" w:rsidRDefault="006F7A5D" w:rsidP="00A92808">
      <w:pPr>
        <w:widowControl/>
        <w:ind w:firstLine="709"/>
      </w:pPr>
      <w:r w:rsidRPr="00BC1F53">
        <w:t xml:space="preserve">5. </w:t>
      </w:r>
      <w:proofErr w:type="spellStart"/>
      <w:r w:rsidRPr="00BC1F53">
        <w:t>Фотоэлектроколориметр</w:t>
      </w:r>
      <w:proofErr w:type="spellEnd"/>
      <w:r w:rsidRPr="00BC1F53">
        <w:t xml:space="preserve"> (инв. №1101044671);</w:t>
      </w:r>
    </w:p>
    <w:p w:rsidR="006F7A5D" w:rsidRPr="00BC1F53" w:rsidRDefault="006F7A5D" w:rsidP="00A92808">
      <w:pPr>
        <w:widowControl/>
        <w:ind w:firstLine="709"/>
      </w:pPr>
      <w:r w:rsidRPr="00BC1F53">
        <w:t>6. Центрифуга лабораторная (инв. №1101044720).</w:t>
      </w:r>
    </w:p>
    <w:p w:rsidR="00A92808" w:rsidRDefault="00A92808" w:rsidP="00A92808">
      <w:pPr>
        <w:widowControl/>
        <w:ind w:firstLine="709"/>
      </w:pPr>
    </w:p>
    <w:p w:rsidR="006F7A5D" w:rsidRPr="00BC1F53" w:rsidRDefault="006F7A5D" w:rsidP="00A92808">
      <w:pPr>
        <w:widowControl/>
        <w:ind w:firstLine="709"/>
      </w:pPr>
      <w:r w:rsidRPr="00BC1F53">
        <w:t>Помещение для самостоятельной работы</w:t>
      </w:r>
      <w:r w:rsidR="002B6951">
        <w:t xml:space="preserve"> </w:t>
      </w:r>
      <w:r w:rsidRPr="00BC1F53">
        <w:t xml:space="preserve">(г. Мичуринск, ул. </w:t>
      </w:r>
      <w:proofErr w:type="gramStart"/>
      <w:r w:rsidRPr="00BC1F53">
        <w:t>Интернациональная</w:t>
      </w:r>
      <w:proofErr w:type="gramEnd"/>
      <w:r w:rsidRPr="00BC1F53">
        <w:t>, д</w:t>
      </w:r>
      <w:r w:rsidR="00A92808">
        <w:t>ом №</w:t>
      </w:r>
      <w:r w:rsidRPr="00BC1F53">
        <w:t xml:space="preserve"> 101</w:t>
      </w:r>
      <w:r w:rsidR="00A92808">
        <w:t>,</w:t>
      </w:r>
      <w:r w:rsidRPr="00BC1F53">
        <w:t xml:space="preserve"> 1/115)</w:t>
      </w:r>
    </w:p>
    <w:p w:rsidR="006F7A5D" w:rsidRPr="00BC1F53" w:rsidRDefault="006F7A5D" w:rsidP="00A92808">
      <w:pPr>
        <w:widowControl/>
        <w:ind w:firstLine="709"/>
      </w:pPr>
      <w:r w:rsidRPr="00BC1F53">
        <w:t>1. Компьютер Celeron Е3500 (инв. №2101045275)</w:t>
      </w:r>
      <w:r w:rsidR="00A92808">
        <w:t>;</w:t>
      </w:r>
    </w:p>
    <w:p w:rsidR="006F7A5D" w:rsidRPr="00BC1F53" w:rsidRDefault="006F7A5D" w:rsidP="00A92808">
      <w:pPr>
        <w:widowControl/>
        <w:ind w:firstLine="709"/>
      </w:pPr>
      <w:r w:rsidRPr="00BC1F53">
        <w:t>2. Компьютер Celeron Е3500 (инв. №2101045276)</w:t>
      </w:r>
      <w:r w:rsidR="00A92808">
        <w:t>;</w:t>
      </w:r>
    </w:p>
    <w:p w:rsidR="006F7A5D" w:rsidRPr="00BC1F53" w:rsidRDefault="006F7A5D" w:rsidP="00A92808">
      <w:pPr>
        <w:widowControl/>
        <w:ind w:firstLine="709"/>
      </w:pPr>
      <w:r w:rsidRPr="00BC1F53">
        <w:t>3. Компьютер Celeron Е3500 (инв. №2101045277)</w:t>
      </w:r>
      <w:r w:rsidR="00A92808">
        <w:t>;</w:t>
      </w:r>
    </w:p>
    <w:p w:rsidR="006F7A5D" w:rsidRPr="00BC1F53" w:rsidRDefault="006F7A5D" w:rsidP="00A92808">
      <w:pPr>
        <w:widowControl/>
        <w:ind w:firstLine="709"/>
      </w:pPr>
      <w:r w:rsidRPr="00BC1F53">
        <w:t>4. Компьютер Celeron Е3500 (инв. №2101045278)</w:t>
      </w:r>
      <w:r w:rsidR="00A92808">
        <w:t>;</w:t>
      </w:r>
    </w:p>
    <w:p w:rsidR="006F7A5D" w:rsidRPr="00BC1F53" w:rsidRDefault="006F7A5D" w:rsidP="00A92808">
      <w:pPr>
        <w:widowControl/>
        <w:ind w:firstLine="709"/>
      </w:pPr>
      <w:r w:rsidRPr="00BC1F53">
        <w:t>5. Компьютер Celeron Е3500 (инв. №2101045279)</w:t>
      </w:r>
      <w:r w:rsidR="00A92808">
        <w:t>;</w:t>
      </w:r>
    </w:p>
    <w:p w:rsidR="006F7A5D" w:rsidRPr="00BC1F53" w:rsidRDefault="006F7A5D" w:rsidP="00A92808">
      <w:pPr>
        <w:widowControl/>
        <w:ind w:firstLine="709"/>
      </w:pPr>
      <w:r w:rsidRPr="00BC1F53">
        <w:lastRenderedPageBreak/>
        <w:t>6. Компьютер Celeron Е3500 (инв. №2101045280)</w:t>
      </w:r>
      <w:r w:rsidR="00A92808">
        <w:t>;</w:t>
      </w:r>
    </w:p>
    <w:p w:rsidR="006F7A5D" w:rsidRPr="00BC1F53" w:rsidRDefault="006F7A5D" w:rsidP="00A92808">
      <w:pPr>
        <w:widowControl/>
        <w:ind w:firstLine="709"/>
      </w:pPr>
      <w:r w:rsidRPr="00BC1F53">
        <w:t>7. Компьютер Celeron Е3500 (инв. №2101045281)</w:t>
      </w:r>
      <w:r w:rsidR="00A92808">
        <w:t>;</w:t>
      </w:r>
    </w:p>
    <w:p w:rsidR="006F7A5D" w:rsidRPr="00BC1F53" w:rsidRDefault="006F7A5D" w:rsidP="00A92808">
      <w:pPr>
        <w:widowControl/>
        <w:ind w:firstLine="709"/>
      </w:pPr>
      <w:r w:rsidRPr="00BC1F53">
        <w:t>8. Компьютер Celeron Е3500 (инв. №2101045274)</w:t>
      </w:r>
      <w:r w:rsidR="00A92808">
        <w:t>.</w:t>
      </w:r>
    </w:p>
    <w:p w:rsidR="006F7A5D" w:rsidRPr="00BC1F53" w:rsidRDefault="006F7A5D" w:rsidP="00A92808">
      <w:pPr>
        <w:pStyle w:val="13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BC1F53">
        <w:rPr>
          <w:sz w:val="24"/>
          <w:szCs w:val="24"/>
        </w:rPr>
        <w:t>Компьютерная техника подключена к сети «Интернет» и обеспечена доступом к ЭИОС университета.</w:t>
      </w:r>
    </w:p>
    <w:p w:rsidR="006F7A5D" w:rsidRPr="00BC1F53" w:rsidRDefault="006F7A5D" w:rsidP="00A92808">
      <w:pPr>
        <w:pStyle w:val="13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175A7C" w:rsidRPr="00BC1F53" w:rsidRDefault="00EE6134" w:rsidP="000D569B">
      <w:pPr>
        <w:pStyle w:val="131"/>
        <w:shd w:val="clear" w:color="auto" w:fill="auto"/>
        <w:spacing w:before="0" w:line="240" w:lineRule="auto"/>
        <w:rPr>
          <w:rFonts w:eastAsia="Arial Unicode MS"/>
        </w:rPr>
      </w:pPr>
      <w:r w:rsidRPr="00BC1F53">
        <w:rPr>
          <w:sz w:val="24"/>
          <w:szCs w:val="24"/>
        </w:rPr>
        <w:br w:type="page"/>
      </w:r>
      <w:r w:rsidRPr="00BC1F53">
        <w:rPr>
          <w:sz w:val="24"/>
          <w:szCs w:val="24"/>
        </w:rPr>
        <w:lastRenderedPageBreak/>
        <w:t xml:space="preserve">Рабочая программа дисциплины </w:t>
      </w:r>
      <w:r w:rsidR="002B6951">
        <w:rPr>
          <w:sz w:val="24"/>
          <w:szCs w:val="24"/>
        </w:rPr>
        <w:t xml:space="preserve">(модуля) </w:t>
      </w:r>
      <w:r w:rsidRPr="00BC1F53">
        <w:rPr>
          <w:sz w:val="24"/>
          <w:szCs w:val="24"/>
        </w:rPr>
        <w:t>«Физическая и коллоидная химия»</w:t>
      </w:r>
      <w:r w:rsidR="00E008F9">
        <w:rPr>
          <w:sz w:val="24"/>
          <w:szCs w:val="24"/>
        </w:rPr>
        <w:t xml:space="preserve"> </w:t>
      </w:r>
      <w:r w:rsidR="00B032F7" w:rsidRPr="00B032F7">
        <w:rPr>
          <w:sz w:val="24"/>
          <w:szCs w:val="24"/>
        </w:rPr>
        <w:t>составлена в соответствии с требованиями федерального государственного образовательного стандарта высшего образования - бакалавриата по направлению подготовки 19.03.04 Технология продукции и организация общественного питания, утвержденного приказом Министерс</w:t>
      </w:r>
      <w:r w:rsidR="00B032F7" w:rsidRPr="00B032F7">
        <w:rPr>
          <w:sz w:val="24"/>
          <w:szCs w:val="24"/>
        </w:rPr>
        <w:t>т</w:t>
      </w:r>
      <w:r w:rsidR="00B032F7" w:rsidRPr="00B032F7">
        <w:rPr>
          <w:sz w:val="24"/>
          <w:szCs w:val="24"/>
        </w:rPr>
        <w:t>ва науки и высшего образования Российской Федерации от 17 августа 2020 г. №1047</w:t>
      </w:r>
    </w:p>
    <w:p w:rsidR="00F029DD" w:rsidRDefault="00F029DD" w:rsidP="000D569B">
      <w:pPr>
        <w:widowControl/>
        <w:ind w:firstLine="0"/>
      </w:pPr>
    </w:p>
    <w:p w:rsidR="006921CF" w:rsidRPr="00BC1F53" w:rsidRDefault="006921CF" w:rsidP="000D569B">
      <w:pPr>
        <w:widowControl/>
        <w:ind w:firstLine="0"/>
      </w:pPr>
    </w:p>
    <w:p w:rsidR="00EE6134" w:rsidRPr="00BC1F53" w:rsidRDefault="00F029DD" w:rsidP="000D569B">
      <w:pPr>
        <w:pStyle w:val="aa"/>
        <w:tabs>
          <w:tab w:val="left" w:pos="7371"/>
        </w:tabs>
        <w:spacing w:after="0"/>
        <w:ind w:left="0"/>
      </w:pPr>
      <w:r w:rsidRPr="00BC1F53">
        <w:t>Авторы</w:t>
      </w:r>
      <w:r w:rsidR="00175A7C" w:rsidRPr="00BC1F53">
        <w:t>:</w:t>
      </w:r>
    </w:p>
    <w:p w:rsidR="00175A7C" w:rsidRPr="00BC1F53" w:rsidRDefault="00175A7C" w:rsidP="000D569B">
      <w:pPr>
        <w:pStyle w:val="aa"/>
        <w:tabs>
          <w:tab w:val="left" w:pos="7371"/>
        </w:tabs>
        <w:spacing w:after="0"/>
        <w:ind w:left="0"/>
      </w:pPr>
      <w:r w:rsidRPr="00BC1F53">
        <w:t>ст</w:t>
      </w:r>
      <w:r w:rsidR="00DD70A0">
        <w:t>арший</w:t>
      </w:r>
      <w:r w:rsidRPr="00BC1F53">
        <w:t xml:space="preserve"> преподаватель кафедры </w:t>
      </w:r>
      <w:r w:rsidR="00292110" w:rsidRPr="00BC1F53">
        <w:t xml:space="preserve">биологии и </w:t>
      </w:r>
      <w:r w:rsidRPr="00BC1F53">
        <w:t xml:space="preserve">химии </w:t>
      </w:r>
      <w:proofErr w:type="spellStart"/>
      <w:r w:rsidR="00EE6134" w:rsidRPr="00BC1F53">
        <w:t>Шелковникова</w:t>
      </w:r>
      <w:proofErr w:type="spellEnd"/>
      <w:r w:rsidR="00EE6134" w:rsidRPr="00BC1F53">
        <w:t xml:space="preserve"> Н.В.</w:t>
      </w:r>
    </w:p>
    <w:p w:rsidR="00EE6134" w:rsidRPr="00BC1F53" w:rsidRDefault="00175A7C" w:rsidP="000D569B">
      <w:pPr>
        <w:pStyle w:val="aa"/>
        <w:tabs>
          <w:tab w:val="left" w:pos="7371"/>
        </w:tabs>
        <w:spacing w:after="0"/>
        <w:ind w:left="0"/>
      </w:pPr>
      <w:r w:rsidRPr="00BC1F53">
        <w:t>доцент кафедры</w:t>
      </w:r>
      <w:r w:rsidR="00292110" w:rsidRPr="00BC1F53">
        <w:t xml:space="preserve"> биологии и</w:t>
      </w:r>
      <w:r w:rsidRPr="00BC1F53">
        <w:t xml:space="preserve"> химии, к.х.н. Кузнецова Р.</w:t>
      </w:r>
      <w:proofErr w:type="gramStart"/>
      <w:r w:rsidRPr="00BC1F53">
        <w:t>В</w:t>
      </w:r>
      <w:proofErr w:type="gramEnd"/>
    </w:p>
    <w:p w:rsidR="00175A7C" w:rsidRPr="00BC1F53" w:rsidRDefault="00175A7C" w:rsidP="000D569B">
      <w:pPr>
        <w:widowControl/>
        <w:ind w:firstLine="0"/>
      </w:pPr>
    </w:p>
    <w:p w:rsidR="00EE6134" w:rsidRPr="00BC1F53" w:rsidRDefault="00F029DD" w:rsidP="000D569B">
      <w:pPr>
        <w:widowControl/>
        <w:ind w:firstLine="0"/>
      </w:pPr>
      <w:r w:rsidRPr="00BC1F53">
        <w:t>Рецензент:</w:t>
      </w:r>
      <w:r w:rsidR="002B6951">
        <w:t xml:space="preserve"> </w:t>
      </w:r>
      <w:r w:rsidR="00175A7C" w:rsidRPr="00BC1F53">
        <w:t xml:space="preserve">доцент кафедры </w:t>
      </w:r>
      <w:r w:rsidR="002B6951">
        <w:t>зоотехнии и ветеринарии</w:t>
      </w:r>
      <w:r w:rsidR="00C76D3B" w:rsidRPr="00BC1F53">
        <w:t>, к.с.-</w:t>
      </w:r>
      <w:r w:rsidR="00E008F9">
        <w:t xml:space="preserve"> </w:t>
      </w:r>
      <w:r w:rsidR="00C76D3B" w:rsidRPr="00BC1F53">
        <w:t>х.н</w:t>
      </w:r>
      <w:r w:rsidR="00EE6134" w:rsidRPr="00BC1F53">
        <w:t>. Гаглоева Т.Н.</w:t>
      </w:r>
    </w:p>
    <w:p w:rsidR="006921CF" w:rsidRDefault="006921CF" w:rsidP="000D569B">
      <w:pPr>
        <w:widowControl/>
        <w:tabs>
          <w:tab w:val="right" w:leader="underscore" w:pos="9328"/>
        </w:tabs>
        <w:ind w:firstLine="0"/>
        <w:rPr>
          <w:rFonts w:eastAsia="Calibri"/>
        </w:rPr>
      </w:pPr>
    </w:p>
    <w:p w:rsidR="002B6951" w:rsidRDefault="002B6951" w:rsidP="000D569B">
      <w:pPr>
        <w:widowControl/>
        <w:tabs>
          <w:tab w:val="right" w:leader="underscore" w:pos="9328"/>
        </w:tabs>
        <w:ind w:firstLine="0"/>
        <w:rPr>
          <w:rFonts w:eastAsia="Calibri"/>
        </w:rPr>
      </w:pPr>
    </w:p>
    <w:p w:rsidR="00E008F9" w:rsidRPr="000236BA" w:rsidRDefault="00E008F9" w:rsidP="000D569B">
      <w:pPr>
        <w:ind w:firstLine="0"/>
        <w:rPr>
          <w:rFonts w:eastAsia="Calibri"/>
        </w:rPr>
      </w:pPr>
      <w:r w:rsidRPr="000236BA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0236BA">
        <w:rPr>
          <w:rFonts w:eastAsia="Calibri"/>
        </w:rPr>
        <w:t>ВО</w:t>
      </w:r>
      <w:proofErr w:type="gramEnd"/>
      <w:r w:rsidRPr="000236BA">
        <w:rPr>
          <w:rFonts w:eastAsia="Calibri"/>
        </w:rPr>
        <w:t>.</w:t>
      </w:r>
    </w:p>
    <w:p w:rsidR="00E008F9" w:rsidRPr="000236BA" w:rsidRDefault="00E008F9" w:rsidP="000D569B">
      <w:pPr>
        <w:tabs>
          <w:tab w:val="right" w:leader="underscore" w:pos="9328"/>
        </w:tabs>
        <w:ind w:firstLine="0"/>
        <w:rPr>
          <w:rFonts w:eastAsia="Calibri"/>
        </w:rPr>
      </w:pPr>
      <w:r w:rsidRPr="000236BA">
        <w:rPr>
          <w:rFonts w:eastAsia="Calibri"/>
        </w:rPr>
        <w:t>Программа рассмотрена на заседании кафедры</w:t>
      </w:r>
      <w:r w:rsidRPr="00A35E25">
        <w:t xml:space="preserve"> </w:t>
      </w:r>
      <w:r w:rsidRPr="001A16C4">
        <w:t>биологии и химии</w:t>
      </w:r>
      <w:r w:rsidRPr="000236BA">
        <w:t xml:space="preserve">, </w:t>
      </w:r>
      <w:r w:rsidRPr="000236BA">
        <w:rPr>
          <w:rFonts w:eastAsia="Calibri"/>
        </w:rPr>
        <w:t>прото</w:t>
      </w:r>
      <w:r>
        <w:rPr>
          <w:rFonts w:eastAsia="Calibri"/>
        </w:rPr>
        <w:t>кол № 8 от 04</w:t>
      </w:r>
      <w:r w:rsidRPr="000236BA">
        <w:rPr>
          <w:rFonts w:eastAsia="Calibri"/>
        </w:rPr>
        <w:t xml:space="preserve"> а</w:t>
      </w:r>
      <w:r w:rsidRPr="000236BA">
        <w:rPr>
          <w:rFonts w:eastAsia="Calibri"/>
        </w:rPr>
        <w:t>п</w:t>
      </w:r>
      <w:r w:rsidRPr="000236BA">
        <w:rPr>
          <w:rFonts w:eastAsia="Calibri"/>
        </w:rPr>
        <w:t>реля 2022 г.</w:t>
      </w:r>
    </w:p>
    <w:p w:rsidR="00E008F9" w:rsidRPr="000236BA" w:rsidRDefault="00E008F9" w:rsidP="000D569B">
      <w:pPr>
        <w:ind w:firstLine="0"/>
      </w:pPr>
      <w:r w:rsidRPr="000236BA">
        <w:t xml:space="preserve">Программа рассмотрена на заседании учебно-методической комиссии </w:t>
      </w:r>
      <w:r>
        <w:t xml:space="preserve">Социально-педагогического </w:t>
      </w:r>
      <w:r w:rsidRPr="000236BA">
        <w:t>института Мичу</w:t>
      </w:r>
      <w:r>
        <w:t>ринского ГАУ, протокол № 8 от 11</w:t>
      </w:r>
      <w:r w:rsidRPr="000236BA">
        <w:t xml:space="preserve"> апреля 2022 г.</w:t>
      </w:r>
    </w:p>
    <w:p w:rsidR="00E008F9" w:rsidRPr="000236BA" w:rsidRDefault="00E008F9" w:rsidP="000D569B">
      <w:pPr>
        <w:ind w:firstLine="0"/>
      </w:pPr>
      <w:r w:rsidRPr="000236BA">
        <w:t>Программа утверждена Решением Учебно-методического совета университета, протокол № 8 от 21 апреля 2022 г.</w:t>
      </w:r>
    </w:p>
    <w:p w:rsidR="00E008F9" w:rsidRDefault="00E008F9" w:rsidP="000D569B">
      <w:pPr>
        <w:widowControl/>
        <w:ind w:firstLine="0"/>
      </w:pPr>
    </w:p>
    <w:p w:rsidR="002B6951" w:rsidRPr="00994086" w:rsidRDefault="002B6951" w:rsidP="000D569B">
      <w:pPr>
        <w:ind w:firstLine="0"/>
        <w:rPr>
          <w:rFonts w:eastAsia="Calibri"/>
        </w:rPr>
      </w:pPr>
      <w:r w:rsidRPr="00994086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94086">
        <w:rPr>
          <w:rFonts w:eastAsia="Calibri"/>
        </w:rPr>
        <w:t>ВО</w:t>
      </w:r>
      <w:proofErr w:type="gramEnd"/>
      <w:r w:rsidRPr="00994086">
        <w:rPr>
          <w:rFonts w:eastAsia="Calibri"/>
        </w:rPr>
        <w:t>.</w:t>
      </w:r>
    </w:p>
    <w:p w:rsidR="002B6951" w:rsidRPr="00994086" w:rsidRDefault="002B6951" w:rsidP="000D569B">
      <w:pPr>
        <w:tabs>
          <w:tab w:val="right" w:leader="underscore" w:pos="9328"/>
        </w:tabs>
        <w:ind w:firstLine="0"/>
        <w:rPr>
          <w:rFonts w:eastAsia="Calibri"/>
        </w:rPr>
      </w:pPr>
      <w:r w:rsidRPr="00994086">
        <w:rPr>
          <w:rFonts w:eastAsia="Calibri"/>
        </w:rPr>
        <w:t>Программа рассмотрена на заседании</w:t>
      </w:r>
      <w:r>
        <w:rPr>
          <w:rFonts w:eastAsia="Calibri"/>
        </w:rPr>
        <w:t xml:space="preserve"> кафедры</w:t>
      </w:r>
      <w:r w:rsidRPr="00994086">
        <w:rPr>
          <w:rFonts w:eastAsia="Calibri"/>
        </w:rPr>
        <w:t xml:space="preserve"> </w:t>
      </w:r>
      <w:r>
        <w:rPr>
          <w:rFonts w:eastAsia="Calibri"/>
        </w:rPr>
        <w:t>б</w:t>
      </w:r>
      <w:r w:rsidRPr="00994086">
        <w:rPr>
          <w:rFonts w:eastAsia="Calibri"/>
        </w:rPr>
        <w:t>иологии и химии</w:t>
      </w:r>
      <w:r w:rsidRPr="00994086">
        <w:t xml:space="preserve">, </w:t>
      </w:r>
      <w:r>
        <w:rPr>
          <w:rFonts w:eastAsia="Calibri"/>
        </w:rPr>
        <w:t>протокол № 8</w:t>
      </w:r>
      <w:r w:rsidRPr="00994086">
        <w:rPr>
          <w:rFonts w:eastAsia="Calibri"/>
        </w:rPr>
        <w:t xml:space="preserve"> от 0</w:t>
      </w:r>
      <w:r>
        <w:rPr>
          <w:rFonts w:eastAsia="Calibri"/>
        </w:rPr>
        <w:t>4</w:t>
      </w:r>
      <w:r w:rsidRPr="00994086">
        <w:rPr>
          <w:rFonts w:eastAsia="Calibri"/>
        </w:rPr>
        <w:t xml:space="preserve"> </w:t>
      </w:r>
      <w:r>
        <w:rPr>
          <w:rFonts w:eastAsia="Calibri"/>
        </w:rPr>
        <w:t>а</w:t>
      </w:r>
      <w:r>
        <w:rPr>
          <w:rFonts w:eastAsia="Calibri"/>
        </w:rPr>
        <w:t>п</w:t>
      </w:r>
      <w:r>
        <w:rPr>
          <w:rFonts w:eastAsia="Calibri"/>
        </w:rPr>
        <w:t>реля</w:t>
      </w:r>
      <w:r w:rsidRPr="00994086">
        <w:rPr>
          <w:rFonts w:eastAsia="Calibri"/>
        </w:rPr>
        <w:t xml:space="preserve"> 202</w:t>
      </w:r>
      <w:r>
        <w:rPr>
          <w:rFonts w:eastAsia="Calibri"/>
        </w:rPr>
        <w:t>3</w:t>
      </w:r>
      <w:r w:rsidRPr="00994086">
        <w:rPr>
          <w:rFonts w:eastAsia="Calibri"/>
        </w:rPr>
        <w:t xml:space="preserve"> г.</w:t>
      </w:r>
    </w:p>
    <w:p w:rsidR="002B6951" w:rsidRPr="00994086" w:rsidRDefault="002B6951" w:rsidP="000D569B">
      <w:pPr>
        <w:ind w:firstLine="0"/>
      </w:pPr>
      <w:r w:rsidRPr="00994086">
        <w:t xml:space="preserve">Программа рассмотрена на заседании учебно-методической комиссии Социально-педагогического института Мичуринского ГАУ, протокол № </w:t>
      </w:r>
      <w:r>
        <w:t>11 от 05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</w:t>
      </w:r>
      <w:r>
        <w:t>.</w:t>
      </w:r>
    </w:p>
    <w:p w:rsidR="00732C7B" w:rsidRDefault="002B6951" w:rsidP="000D569B">
      <w:pPr>
        <w:ind w:firstLine="0"/>
      </w:pPr>
      <w:r w:rsidRPr="00994086">
        <w:t>Программа утвержден</w:t>
      </w:r>
      <w:bookmarkStart w:id="0" w:name="_GoBack"/>
      <w:bookmarkEnd w:id="0"/>
      <w:r w:rsidRPr="00994086">
        <w:t xml:space="preserve">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</w:t>
      </w:r>
    </w:p>
    <w:p w:rsidR="000D569B" w:rsidRDefault="000D569B" w:rsidP="000D569B">
      <w:pPr>
        <w:ind w:firstLine="0"/>
      </w:pPr>
    </w:p>
    <w:p w:rsidR="000D569B" w:rsidRPr="00994086" w:rsidRDefault="000D569B" w:rsidP="000D569B">
      <w:pPr>
        <w:ind w:firstLine="0"/>
        <w:rPr>
          <w:rFonts w:eastAsia="Calibri"/>
        </w:rPr>
      </w:pPr>
      <w:r w:rsidRPr="00994086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94086">
        <w:rPr>
          <w:rFonts w:eastAsia="Calibri"/>
        </w:rPr>
        <w:t>ВО</w:t>
      </w:r>
      <w:proofErr w:type="gramEnd"/>
      <w:r w:rsidRPr="00994086">
        <w:rPr>
          <w:rFonts w:eastAsia="Calibri"/>
        </w:rPr>
        <w:t>.</w:t>
      </w:r>
    </w:p>
    <w:p w:rsidR="000D569B" w:rsidRPr="00994086" w:rsidRDefault="000D569B" w:rsidP="000D569B">
      <w:pPr>
        <w:tabs>
          <w:tab w:val="right" w:leader="underscore" w:pos="9328"/>
        </w:tabs>
        <w:ind w:firstLine="0"/>
        <w:rPr>
          <w:rFonts w:eastAsia="Calibri"/>
        </w:rPr>
      </w:pPr>
      <w:r w:rsidRPr="00994086">
        <w:rPr>
          <w:rFonts w:eastAsia="Calibri"/>
        </w:rPr>
        <w:t>Программа рассмотрена на заседании</w:t>
      </w:r>
      <w:r>
        <w:rPr>
          <w:rFonts w:eastAsia="Calibri"/>
        </w:rPr>
        <w:t xml:space="preserve"> кафедры</w:t>
      </w:r>
      <w:r w:rsidRPr="00994086">
        <w:rPr>
          <w:rFonts w:eastAsia="Calibri"/>
        </w:rPr>
        <w:t xml:space="preserve"> </w:t>
      </w:r>
      <w:r>
        <w:rPr>
          <w:rFonts w:eastAsia="Calibri"/>
        </w:rPr>
        <w:t>б</w:t>
      </w:r>
      <w:r w:rsidRPr="00994086">
        <w:rPr>
          <w:rFonts w:eastAsia="Calibri"/>
        </w:rPr>
        <w:t>иологии и химии</w:t>
      </w:r>
      <w:r w:rsidRPr="00994086">
        <w:t xml:space="preserve">, </w:t>
      </w:r>
      <w:r>
        <w:rPr>
          <w:rFonts w:eastAsia="Calibri"/>
        </w:rPr>
        <w:t>протокол № 09</w:t>
      </w:r>
      <w:r w:rsidRPr="00994086">
        <w:rPr>
          <w:rFonts w:eastAsia="Calibri"/>
        </w:rPr>
        <w:t xml:space="preserve"> от 0</w:t>
      </w:r>
      <w:r>
        <w:rPr>
          <w:rFonts w:eastAsia="Calibri"/>
        </w:rPr>
        <w:t>6</w:t>
      </w:r>
      <w:r w:rsidRPr="00994086">
        <w:rPr>
          <w:rFonts w:eastAsia="Calibri"/>
        </w:rPr>
        <w:t xml:space="preserve"> </w:t>
      </w:r>
      <w:r>
        <w:rPr>
          <w:rFonts w:eastAsia="Calibri"/>
        </w:rPr>
        <w:t>мая 2024</w:t>
      </w:r>
      <w:r w:rsidRPr="00994086">
        <w:rPr>
          <w:rFonts w:eastAsia="Calibri"/>
        </w:rPr>
        <w:t xml:space="preserve"> г.</w:t>
      </w:r>
    </w:p>
    <w:p w:rsidR="000D569B" w:rsidRPr="00994086" w:rsidRDefault="000D569B" w:rsidP="000D569B">
      <w:pPr>
        <w:ind w:firstLine="0"/>
      </w:pPr>
      <w:r w:rsidRPr="00994086">
        <w:t xml:space="preserve">Программа рассмотрена на заседании учебно-методической комиссии Социально-педагогического института Мичуринского ГАУ, протокол № </w:t>
      </w:r>
      <w:r>
        <w:t>09</w:t>
      </w:r>
      <w:r w:rsidRPr="00994086">
        <w:t xml:space="preserve"> от 1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г.</w:t>
      </w:r>
    </w:p>
    <w:p w:rsidR="000D569B" w:rsidRDefault="000D569B" w:rsidP="000D569B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09</w:t>
      </w:r>
      <w:r w:rsidRPr="00994086">
        <w:t xml:space="preserve"> от 2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г.</w:t>
      </w:r>
    </w:p>
    <w:p w:rsidR="000D569B" w:rsidRDefault="000D569B" w:rsidP="000D569B">
      <w:pPr>
        <w:ind w:firstLine="0"/>
      </w:pPr>
    </w:p>
    <w:p w:rsidR="000D569B" w:rsidRDefault="000D569B" w:rsidP="000D569B">
      <w:pPr>
        <w:ind w:firstLine="0"/>
      </w:pPr>
    </w:p>
    <w:p w:rsidR="000D569B" w:rsidRPr="00BC1F53" w:rsidRDefault="000D569B" w:rsidP="000D569B">
      <w:pPr>
        <w:ind w:firstLine="0"/>
      </w:pPr>
      <w:r>
        <w:t>Оригинал документа хранится на кафедре биологии и химии</w:t>
      </w:r>
    </w:p>
    <w:sectPr w:rsidR="000D569B" w:rsidRPr="00BC1F53" w:rsidSect="009E0E16">
      <w:foot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CF2" w:rsidRDefault="00542CF2" w:rsidP="00B73C18">
      <w:r>
        <w:separator/>
      </w:r>
    </w:p>
  </w:endnote>
  <w:endnote w:type="continuationSeparator" w:id="0">
    <w:p w:rsidR="00542CF2" w:rsidRDefault="00542CF2" w:rsidP="00B7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E6" w:rsidRDefault="00242054" w:rsidP="00CE57BE">
    <w:pPr>
      <w:pStyle w:val="af6"/>
      <w:ind w:firstLine="0"/>
      <w:jc w:val="center"/>
    </w:pPr>
    <w:r>
      <w:fldChar w:fldCharType="begin"/>
    </w:r>
    <w:r w:rsidR="00BA43E6">
      <w:instrText xml:space="preserve"> PAGE   \* MERGEFORMAT </w:instrText>
    </w:r>
    <w:r>
      <w:fldChar w:fldCharType="separate"/>
    </w:r>
    <w:r w:rsidR="00F11E0F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CF2" w:rsidRDefault="00542CF2" w:rsidP="00B73C18">
      <w:r>
        <w:separator/>
      </w:r>
    </w:p>
  </w:footnote>
  <w:footnote w:type="continuationSeparator" w:id="0">
    <w:p w:rsidR="00542CF2" w:rsidRDefault="00542CF2" w:rsidP="00B73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F8481C"/>
    <w:multiLevelType w:val="hybridMultilevel"/>
    <w:tmpl w:val="1C124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50C50"/>
    <w:multiLevelType w:val="hybridMultilevel"/>
    <w:tmpl w:val="A2BE0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86800"/>
    <w:multiLevelType w:val="hybridMultilevel"/>
    <w:tmpl w:val="18E43C5C"/>
    <w:lvl w:ilvl="0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">
    <w:nsid w:val="25030B40"/>
    <w:multiLevelType w:val="hybridMultilevel"/>
    <w:tmpl w:val="6DDC0268"/>
    <w:lvl w:ilvl="0" w:tplc="C52C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BAD3FFC"/>
    <w:multiLevelType w:val="hybridMultilevel"/>
    <w:tmpl w:val="B4BC0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241CD1"/>
    <w:multiLevelType w:val="multilevel"/>
    <w:tmpl w:val="044631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7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6481AEA"/>
    <w:multiLevelType w:val="hybridMultilevel"/>
    <w:tmpl w:val="4D566B52"/>
    <w:lvl w:ilvl="0" w:tplc="C52C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E85102"/>
    <w:multiLevelType w:val="hybridMultilevel"/>
    <w:tmpl w:val="F796B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384E7A"/>
    <w:multiLevelType w:val="hybridMultilevel"/>
    <w:tmpl w:val="B99E7402"/>
    <w:lvl w:ilvl="0" w:tplc="0419000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AF2B13"/>
    <w:multiLevelType w:val="hybridMultilevel"/>
    <w:tmpl w:val="7E46AF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7BC4DF3"/>
    <w:multiLevelType w:val="hybridMultilevel"/>
    <w:tmpl w:val="A976996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94A6DB7"/>
    <w:multiLevelType w:val="hybridMultilevel"/>
    <w:tmpl w:val="A3FC92C8"/>
    <w:lvl w:ilvl="0" w:tplc="E89AF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60EDA"/>
    <w:multiLevelType w:val="hybridMultilevel"/>
    <w:tmpl w:val="F8C0668C"/>
    <w:lvl w:ilvl="0" w:tplc="9A542034">
      <w:start w:val="1"/>
      <w:numFmt w:val="bullet"/>
      <w:lvlText w:val="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BFDAC1CE">
      <w:start w:val="1"/>
      <w:numFmt w:val="bullet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9A1CA942" w:tentative="1">
      <w:start w:val="1"/>
      <w:numFmt w:val="bullet"/>
      <w:lvlText w:val="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B965B18" w:tentative="1">
      <w:start w:val="1"/>
      <w:numFmt w:val="bullet"/>
      <w:lvlText w:val="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4" w:tplc="42BC9204" w:tentative="1">
      <w:start w:val="1"/>
      <w:numFmt w:val="bullet"/>
      <w:lvlText w:val="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5" w:tplc="378A34FC" w:tentative="1">
      <w:start w:val="1"/>
      <w:numFmt w:val="bullet"/>
      <w:lvlText w:val="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DC42918" w:tentative="1">
      <w:start w:val="1"/>
      <w:numFmt w:val="bullet"/>
      <w:lvlText w:val="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7" w:tplc="09EACC08" w:tentative="1">
      <w:start w:val="1"/>
      <w:numFmt w:val="bullet"/>
      <w:lvlText w:val="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8" w:tplc="E18EB288" w:tentative="1">
      <w:start w:val="1"/>
      <w:numFmt w:val="bullet"/>
      <w:lvlText w:val="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60364F06"/>
    <w:multiLevelType w:val="hybridMultilevel"/>
    <w:tmpl w:val="E18E8452"/>
    <w:lvl w:ilvl="0" w:tplc="AC722A08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FF70EE"/>
    <w:multiLevelType w:val="hybridMultilevel"/>
    <w:tmpl w:val="F620EBB6"/>
    <w:lvl w:ilvl="0" w:tplc="5AF61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7"/>
  </w:num>
  <w:num w:numId="5">
    <w:abstractNumId w:val="11"/>
  </w:num>
  <w:num w:numId="6">
    <w:abstractNumId w:val="17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4"/>
  </w:num>
  <w:num w:numId="12">
    <w:abstractNumId w:val="15"/>
  </w:num>
  <w:num w:numId="13">
    <w:abstractNumId w:val="13"/>
  </w:num>
  <w:num w:numId="14">
    <w:abstractNumId w:val="6"/>
  </w:num>
  <w:num w:numId="15">
    <w:abstractNumId w:val="3"/>
  </w:num>
  <w:num w:numId="16">
    <w:abstractNumId w:val="1"/>
  </w:num>
  <w:num w:numId="17">
    <w:abstractNumId w:val="2"/>
  </w:num>
  <w:num w:numId="18">
    <w:abstractNumId w:val="0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61"/>
    <w:rsid w:val="00000267"/>
    <w:rsid w:val="00015947"/>
    <w:rsid w:val="00015A1B"/>
    <w:rsid w:val="00017800"/>
    <w:rsid w:val="00026FE2"/>
    <w:rsid w:val="0003537C"/>
    <w:rsid w:val="00037792"/>
    <w:rsid w:val="00041BA6"/>
    <w:rsid w:val="000465D7"/>
    <w:rsid w:val="00051112"/>
    <w:rsid w:val="00056F5A"/>
    <w:rsid w:val="000703AE"/>
    <w:rsid w:val="00072159"/>
    <w:rsid w:val="00072AD0"/>
    <w:rsid w:val="00074782"/>
    <w:rsid w:val="0007484A"/>
    <w:rsid w:val="00077667"/>
    <w:rsid w:val="00085038"/>
    <w:rsid w:val="0008613D"/>
    <w:rsid w:val="000901AF"/>
    <w:rsid w:val="00095B0F"/>
    <w:rsid w:val="000A0553"/>
    <w:rsid w:val="000A3BCC"/>
    <w:rsid w:val="000C0078"/>
    <w:rsid w:val="000C6C2E"/>
    <w:rsid w:val="000D2AB1"/>
    <w:rsid w:val="000D569B"/>
    <w:rsid w:val="000D56E0"/>
    <w:rsid w:val="000D7E0B"/>
    <w:rsid w:val="000E3644"/>
    <w:rsid w:val="000F0B2B"/>
    <w:rsid w:val="000F11D3"/>
    <w:rsid w:val="00113410"/>
    <w:rsid w:val="0011774C"/>
    <w:rsid w:val="00120B74"/>
    <w:rsid w:val="00122CD7"/>
    <w:rsid w:val="00123D7E"/>
    <w:rsid w:val="00126D96"/>
    <w:rsid w:val="00135880"/>
    <w:rsid w:val="00142CEC"/>
    <w:rsid w:val="00144031"/>
    <w:rsid w:val="00147642"/>
    <w:rsid w:val="00151C26"/>
    <w:rsid w:val="0016065A"/>
    <w:rsid w:val="001648DC"/>
    <w:rsid w:val="00167B94"/>
    <w:rsid w:val="00175597"/>
    <w:rsid w:val="00175A7C"/>
    <w:rsid w:val="0018036F"/>
    <w:rsid w:val="001911F7"/>
    <w:rsid w:val="0019551E"/>
    <w:rsid w:val="00196BAC"/>
    <w:rsid w:val="001B0CA2"/>
    <w:rsid w:val="001B15DB"/>
    <w:rsid w:val="001C0D32"/>
    <w:rsid w:val="001C1C63"/>
    <w:rsid w:val="001C482E"/>
    <w:rsid w:val="001D0321"/>
    <w:rsid w:val="001D1439"/>
    <w:rsid w:val="001D265E"/>
    <w:rsid w:val="00200540"/>
    <w:rsid w:val="00200C37"/>
    <w:rsid w:val="00225CE8"/>
    <w:rsid w:val="002276CD"/>
    <w:rsid w:val="00232FA9"/>
    <w:rsid w:val="0023518E"/>
    <w:rsid w:val="00240806"/>
    <w:rsid w:val="00242054"/>
    <w:rsid w:val="0025455B"/>
    <w:rsid w:val="00254D84"/>
    <w:rsid w:val="00255EF4"/>
    <w:rsid w:val="00265787"/>
    <w:rsid w:val="00267A65"/>
    <w:rsid w:val="002864D7"/>
    <w:rsid w:val="00287755"/>
    <w:rsid w:val="002907A5"/>
    <w:rsid w:val="00292110"/>
    <w:rsid w:val="00293581"/>
    <w:rsid w:val="002958A2"/>
    <w:rsid w:val="002A2ED8"/>
    <w:rsid w:val="002B3FCA"/>
    <w:rsid w:val="002B6951"/>
    <w:rsid w:val="002D0564"/>
    <w:rsid w:val="002D6228"/>
    <w:rsid w:val="002E5842"/>
    <w:rsid w:val="002F43CE"/>
    <w:rsid w:val="00311B75"/>
    <w:rsid w:val="00313361"/>
    <w:rsid w:val="003334AC"/>
    <w:rsid w:val="0033505F"/>
    <w:rsid w:val="00352223"/>
    <w:rsid w:val="00352DE2"/>
    <w:rsid w:val="003574E0"/>
    <w:rsid w:val="00360592"/>
    <w:rsid w:val="00367919"/>
    <w:rsid w:val="00370DAE"/>
    <w:rsid w:val="00371755"/>
    <w:rsid w:val="003721E4"/>
    <w:rsid w:val="0037749B"/>
    <w:rsid w:val="00377CEB"/>
    <w:rsid w:val="00380A3D"/>
    <w:rsid w:val="0038711A"/>
    <w:rsid w:val="00387192"/>
    <w:rsid w:val="00387B58"/>
    <w:rsid w:val="00394384"/>
    <w:rsid w:val="0039670B"/>
    <w:rsid w:val="003A1DDD"/>
    <w:rsid w:val="003A5B28"/>
    <w:rsid w:val="003A791D"/>
    <w:rsid w:val="003B04C6"/>
    <w:rsid w:val="003B4540"/>
    <w:rsid w:val="003C01EF"/>
    <w:rsid w:val="003C5A36"/>
    <w:rsid w:val="003E229A"/>
    <w:rsid w:val="003F4BDB"/>
    <w:rsid w:val="00402B11"/>
    <w:rsid w:val="00403F76"/>
    <w:rsid w:val="00412CAC"/>
    <w:rsid w:val="004155C7"/>
    <w:rsid w:val="0042008A"/>
    <w:rsid w:val="00422E51"/>
    <w:rsid w:val="00424E3E"/>
    <w:rsid w:val="0042645E"/>
    <w:rsid w:val="004322C4"/>
    <w:rsid w:val="00433706"/>
    <w:rsid w:val="00440B69"/>
    <w:rsid w:val="00443C25"/>
    <w:rsid w:val="00444C72"/>
    <w:rsid w:val="004452E2"/>
    <w:rsid w:val="00450DA2"/>
    <w:rsid w:val="00451C0D"/>
    <w:rsid w:val="00457E56"/>
    <w:rsid w:val="00464779"/>
    <w:rsid w:val="00480577"/>
    <w:rsid w:val="00492DB6"/>
    <w:rsid w:val="004A3DFC"/>
    <w:rsid w:val="004C3751"/>
    <w:rsid w:val="004D466E"/>
    <w:rsid w:val="004E4F50"/>
    <w:rsid w:val="004E6824"/>
    <w:rsid w:val="004F1388"/>
    <w:rsid w:val="00500D3C"/>
    <w:rsid w:val="00502C6C"/>
    <w:rsid w:val="00512074"/>
    <w:rsid w:val="00512648"/>
    <w:rsid w:val="00514971"/>
    <w:rsid w:val="00521D8A"/>
    <w:rsid w:val="00522FCA"/>
    <w:rsid w:val="0052538A"/>
    <w:rsid w:val="00530849"/>
    <w:rsid w:val="005313B3"/>
    <w:rsid w:val="00537494"/>
    <w:rsid w:val="00541BC5"/>
    <w:rsid w:val="00542CF2"/>
    <w:rsid w:val="005447D1"/>
    <w:rsid w:val="005479CB"/>
    <w:rsid w:val="005549E4"/>
    <w:rsid w:val="0055689F"/>
    <w:rsid w:val="00565E08"/>
    <w:rsid w:val="00570B3D"/>
    <w:rsid w:val="005763B7"/>
    <w:rsid w:val="005776FB"/>
    <w:rsid w:val="005779B5"/>
    <w:rsid w:val="00580771"/>
    <w:rsid w:val="005841BA"/>
    <w:rsid w:val="0058711E"/>
    <w:rsid w:val="005909AB"/>
    <w:rsid w:val="0059136C"/>
    <w:rsid w:val="00593FD6"/>
    <w:rsid w:val="00594BEC"/>
    <w:rsid w:val="005A1587"/>
    <w:rsid w:val="005A4F35"/>
    <w:rsid w:val="005A6A28"/>
    <w:rsid w:val="005C1962"/>
    <w:rsid w:val="005C67CE"/>
    <w:rsid w:val="005D66AC"/>
    <w:rsid w:val="005D75CA"/>
    <w:rsid w:val="005F08B1"/>
    <w:rsid w:val="005F10BC"/>
    <w:rsid w:val="00603B0D"/>
    <w:rsid w:val="00604AE8"/>
    <w:rsid w:val="006060A1"/>
    <w:rsid w:val="00612974"/>
    <w:rsid w:val="00616BF9"/>
    <w:rsid w:val="00621416"/>
    <w:rsid w:val="0062315E"/>
    <w:rsid w:val="006253ED"/>
    <w:rsid w:val="00637D49"/>
    <w:rsid w:val="006424B7"/>
    <w:rsid w:val="00653EFB"/>
    <w:rsid w:val="00654B0C"/>
    <w:rsid w:val="00677D9B"/>
    <w:rsid w:val="0068779A"/>
    <w:rsid w:val="006921CF"/>
    <w:rsid w:val="006969A3"/>
    <w:rsid w:val="00696A1D"/>
    <w:rsid w:val="006A2DBF"/>
    <w:rsid w:val="006A49D4"/>
    <w:rsid w:val="006A6B96"/>
    <w:rsid w:val="006A7AB8"/>
    <w:rsid w:val="006B2E42"/>
    <w:rsid w:val="006C202A"/>
    <w:rsid w:val="006C2E0D"/>
    <w:rsid w:val="006D042D"/>
    <w:rsid w:val="006D2B5F"/>
    <w:rsid w:val="006D2B64"/>
    <w:rsid w:val="006D3F94"/>
    <w:rsid w:val="006D693D"/>
    <w:rsid w:val="006E7E23"/>
    <w:rsid w:val="006F5C9B"/>
    <w:rsid w:val="006F7A5D"/>
    <w:rsid w:val="00700905"/>
    <w:rsid w:val="007032A9"/>
    <w:rsid w:val="00704D06"/>
    <w:rsid w:val="00706A3C"/>
    <w:rsid w:val="007071F9"/>
    <w:rsid w:val="007139DA"/>
    <w:rsid w:val="00714CD3"/>
    <w:rsid w:val="00720701"/>
    <w:rsid w:val="00721934"/>
    <w:rsid w:val="0072562E"/>
    <w:rsid w:val="00732C7B"/>
    <w:rsid w:val="00732ED2"/>
    <w:rsid w:val="00733E2E"/>
    <w:rsid w:val="00735DEF"/>
    <w:rsid w:val="007377DD"/>
    <w:rsid w:val="007401BA"/>
    <w:rsid w:val="007547C0"/>
    <w:rsid w:val="00755408"/>
    <w:rsid w:val="007562BD"/>
    <w:rsid w:val="00757CD1"/>
    <w:rsid w:val="00762279"/>
    <w:rsid w:val="007633EF"/>
    <w:rsid w:val="00765BB6"/>
    <w:rsid w:val="00766F19"/>
    <w:rsid w:val="00774561"/>
    <w:rsid w:val="00784765"/>
    <w:rsid w:val="007902CD"/>
    <w:rsid w:val="00795198"/>
    <w:rsid w:val="007A5E45"/>
    <w:rsid w:val="007A73CA"/>
    <w:rsid w:val="007B04FA"/>
    <w:rsid w:val="007B62AA"/>
    <w:rsid w:val="007C0B8B"/>
    <w:rsid w:val="007C282C"/>
    <w:rsid w:val="007C7671"/>
    <w:rsid w:val="007C7D92"/>
    <w:rsid w:val="007D2496"/>
    <w:rsid w:val="007D587B"/>
    <w:rsid w:val="007D67EC"/>
    <w:rsid w:val="007D7F0C"/>
    <w:rsid w:val="007E3246"/>
    <w:rsid w:val="007E402F"/>
    <w:rsid w:val="008256E6"/>
    <w:rsid w:val="00825A62"/>
    <w:rsid w:val="00826D72"/>
    <w:rsid w:val="00830E53"/>
    <w:rsid w:val="00831272"/>
    <w:rsid w:val="00841EAE"/>
    <w:rsid w:val="008427E7"/>
    <w:rsid w:val="00845EA1"/>
    <w:rsid w:val="008465CC"/>
    <w:rsid w:val="0085217D"/>
    <w:rsid w:val="008527C1"/>
    <w:rsid w:val="00863DD5"/>
    <w:rsid w:val="00870820"/>
    <w:rsid w:val="0087795D"/>
    <w:rsid w:val="008813EC"/>
    <w:rsid w:val="0088447F"/>
    <w:rsid w:val="00884A59"/>
    <w:rsid w:val="008870EA"/>
    <w:rsid w:val="008936CF"/>
    <w:rsid w:val="008A604E"/>
    <w:rsid w:val="008B0392"/>
    <w:rsid w:val="008B42F8"/>
    <w:rsid w:val="008C0341"/>
    <w:rsid w:val="008C0568"/>
    <w:rsid w:val="008C173A"/>
    <w:rsid w:val="008C17B9"/>
    <w:rsid w:val="008C180A"/>
    <w:rsid w:val="008C1D6F"/>
    <w:rsid w:val="008C36DB"/>
    <w:rsid w:val="008C514D"/>
    <w:rsid w:val="008C6FA6"/>
    <w:rsid w:val="008D5FE4"/>
    <w:rsid w:val="008E17CA"/>
    <w:rsid w:val="008E411C"/>
    <w:rsid w:val="008E72FF"/>
    <w:rsid w:val="008F2C31"/>
    <w:rsid w:val="008F67C5"/>
    <w:rsid w:val="00910278"/>
    <w:rsid w:val="0091316D"/>
    <w:rsid w:val="00913545"/>
    <w:rsid w:val="00926F7A"/>
    <w:rsid w:val="0093060B"/>
    <w:rsid w:val="00934964"/>
    <w:rsid w:val="00936A59"/>
    <w:rsid w:val="00952B5B"/>
    <w:rsid w:val="009539AE"/>
    <w:rsid w:val="00956A8B"/>
    <w:rsid w:val="009655E8"/>
    <w:rsid w:val="00965D36"/>
    <w:rsid w:val="00966FDC"/>
    <w:rsid w:val="00967E6B"/>
    <w:rsid w:val="00976278"/>
    <w:rsid w:val="00976486"/>
    <w:rsid w:val="00976E22"/>
    <w:rsid w:val="009805BF"/>
    <w:rsid w:val="00980D04"/>
    <w:rsid w:val="00981BED"/>
    <w:rsid w:val="00993046"/>
    <w:rsid w:val="00994EED"/>
    <w:rsid w:val="00997D41"/>
    <w:rsid w:val="009A07BA"/>
    <w:rsid w:val="009A0FC4"/>
    <w:rsid w:val="009A330E"/>
    <w:rsid w:val="009A351B"/>
    <w:rsid w:val="009A7B9D"/>
    <w:rsid w:val="009B37E1"/>
    <w:rsid w:val="009C2915"/>
    <w:rsid w:val="009D24E7"/>
    <w:rsid w:val="009D25CE"/>
    <w:rsid w:val="009D34B0"/>
    <w:rsid w:val="009D59F6"/>
    <w:rsid w:val="009E026F"/>
    <w:rsid w:val="009E0B05"/>
    <w:rsid w:val="009E0E16"/>
    <w:rsid w:val="009E62C8"/>
    <w:rsid w:val="009F30F3"/>
    <w:rsid w:val="009F3622"/>
    <w:rsid w:val="009F6895"/>
    <w:rsid w:val="009F76AF"/>
    <w:rsid w:val="00A001FD"/>
    <w:rsid w:val="00A00E0B"/>
    <w:rsid w:val="00A027DF"/>
    <w:rsid w:val="00A13ADD"/>
    <w:rsid w:val="00A13F2C"/>
    <w:rsid w:val="00A2039C"/>
    <w:rsid w:val="00A20B49"/>
    <w:rsid w:val="00A22D0F"/>
    <w:rsid w:val="00A27E45"/>
    <w:rsid w:val="00A30A9D"/>
    <w:rsid w:val="00A325E3"/>
    <w:rsid w:val="00A33DE3"/>
    <w:rsid w:val="00A36CCA"/>
    <w:rsid w:val="00A405C3"/>
    <w:rsid w:val="00A465E2"/>
    <w:rsid w:val="00A4691C"/>
    <w:rsid w:val="00A47FCD"/>
    <w:rsid w:val="00A65CA1"/>
    <w:rsid w:val="00A667CB"/>
    <w:rsid w:val="00A74065"/>
    <w:rsid w:val="00A76E82"/>
    <w:rsid w:val="00A8422C"/>
    <w:rsid w:val="00A854E7"/>
    <w:rsid w:val="00A87E33"/>
    <w:rsid w:val="00A92808"/>
    <w:rsid w:val="00AA1DFD"/>
    <w:rsid w:val="00AA7AA2"/>
    <w:rsid w:val="00AB1989"/>
    <w:rsid w:val="00AB410C"/>
    <w:rsid w:val="00AD1909"/>
    <w:rsid w:val="00AD2A7A"/>
    <w:rsid w:val="00AE44F6"/>
    <w:rsid w:val="00AF5E30"/>
    <w:rsid w:val="00B0009F"/>
    <w:rsid w:val="00B029BE"/>
    <w:rsid w:val="00B032F7"/>
    <w:rsid w:val="00B0453E"/>
    <w:rsid w:val="00B07B3A"/>
    <w:rsid w:val="00B07DB1"/>
    <w:rsid w:val="00B12B16"/>
    <w:rsid w:val="00B16449"/>
    <w:rsid w:val="00B17AC5"/>
    <w:rsid w:val="00B3595E"/>
    <w:rsid w:val="00B376A8"/>
    <w:rsid w:val="00B413DB"/>
    <w:rsid w:val="00B54B69"/>
    <w:rsid w:val="00B573F8"/>
    <w:rsid w:val="00B63F8A"/>
    <w:rsid w:val="00B73C18"/>
    <w:rsid w:val="00B803BB"/>
    <w:rsid w:val="00B852D5"/>
    <w:rsid w:val="00B8596A"/>
    <w:rsid w:val="00B921DF"/>
    <w:rsid w:val="00BA43E6"/>
    <w:rsid w:val="00BA5B4F"/>
    <w:rsid w:val="00BA7C0F"/>
    <w:rsid w:val="00BB0A52"/>
    <w:rsid w:val="00BB2626"/>
    <w:rsid w:val="00BB39B6"/>
    <w:rsid w:val="00BC1D8C"/>
    <w:rsid w:val="00BC1F53"/>
    <w:rsid w:val="00BD1AFC"/>
    <w:rsid w:val="00BD31AB"/>
    <w:rsid w:val="00BD4AE0"/>
    <w:rsid w:val="00BD5BCD"/>
    <w:rsid w:val="00BD7151"/>
    <w:rsid w:val="00BE1630"/>
    <w:rsid w:val="00BE350E"/>
    <w:rsid w:val="00BE4528"/>
    <w:rsid w:val="00BE4CA6"/>
    <w:rsid w:val="00BE5A09"/>
    <w:rsid w:val="00BE6962"/>
    <w:rsid w:val="00BF6684"/>
    <w:rsid w:val="00C027DE"/>
    <w:rsid w:val="00C03358"/>
    <w:rsid w:val="00C046F1"/>
    <w:rsid w:val="00C114C7"/>
    <w:rsid w:val="00C32544"/>
    <w:rsid w:val="00C32BA1"/>
    <w:rsid w:val="00C363E8"/>
    <w:rsid w:val="00C43489"/>
    <w:rsid w:val="00C52D9E"/>
    <w:rsid w:val="00C5502A"/>
    <w:rsid w:val="00C612F4"/>
    <w:rsid w:val="00C67212"/>
    <w:rsid w:val="00C733A0"/>
    <w:rsid w:val="00C76027"/>
    <w:rsid w:val="00C76D3B"/>
    <w:rsid w:val="00C843B3"/>
    <w:rsid w:val="00C901BC"/>
    <w:rsid w:val="00C903EF"/>
    <w:rsid w:val="00CA1A1D"/>
    <w:rsid w:val="00CA1DEB"/>
    <w:rsid w:val="00CA205A"/>
    <w:rsid w:val="00CA2584"/>
    <w:rsid w:val="00CA2F33"/>
    <w:rsid w:val="00CA56BE"/>
    <w:rsid w:val="00CA7E96"/>
    <w:rsid w:val="00CB431B"/>
    <w:rsid w:val="00CC774F"/>
    <w:rsid w:val="00CD4676"/>
    <w:rsid w:val="00CD5751"/>
    <w:rsid w:val="00CE141F"/>
    <w:rsid w:val="00CE1E7A"/>
    <w:rsid w:val="00CE2A53"/>
    <w:rsid w:val="00CE474A"/>
    <w:rsid w:val="00CE52EB"/>
    <w:rsid w:val="00CE57BE"/>
    <w:rsid w:val="00CF5C97"/>
    <w:rsid w:val="00CF5CD3"/>
    <w:rsid w:val="00CF75D1"/>
    <w:rsid w:val="00D01914"/>
    <w:rsid w:val="00D0252E"/>
    <w:rsid w:val="00D042C0"/>
    <w:rsid w:val="00D12A92"/>
    <w:rsid w:val="00D22346"/>
    <w:rsid w:val="00D22B63"/>
    <w:rsid w:val="00D23358"/>
    <w:rsid w:val="00D24D43"/>
    <w:rsid w:val="00D30E47"/>
    <w:rsid w:val="00D32078"/>
    <w:rsid w:val="00D325ED"/>
    <w:rsid w:val="00D46509"/>
    <w:rsid w:val="00D47003"/>
    <w:rsid w:val="00D56B1B"/>
    <w:rsid w:val="00D601CA"/>
    <w:rsid w:val="00D617FA"/>
    <w:rsid w:val="00D764AF"/>
    <w:rsid w:val="00D84D8A"/>
    <w:rsid w:val="00D918FE"/>
    <w:rsid w:val="00D920E3"/>
    <w:rsid w:val="00D93A9C"/>
    <w:rsid w:val="00D955D4"/>
    <w:rsid w:val="00D970C9"/>
    <w:rsid w:val="00DA23D7"/>
    <w:rsid w:val="00DA2F70"/>
    <w:rsid w:val="00DA589C"/>
    <w:rsid w:val="00DC1697"/>
    <w:rsid w:val="00DC47D4"/>
    <w:rsid w:val="00DC5175"/>
    <w:rsid w:val="00DC6B55"/>
    <w:rsid w:val="00DD0CA2"/>
    <w:rsid w:val="00DD13E0"/>
    <w:rsid w:val="00DD4F49"/>
    <w:rsid w:val="00DD503F"/>
    <w:rsid w:val="00DD5F44"/>
    <w:rsid w:val="00DD70A0"/>
    <w:rsid w:val="00DE1D01"/>
    <w:rsid w:val="00DE7817"/>
    <w:rsid w:val="00DF7FAA"/>
    <w:rsid w:val="00E008F9"/>
    <w:rsid w:val="00E326DF"/>
    <w:rsid w:val="00E42EC6"/>
    <w:rsid w:val="00E43425"/>
    <w:rsid w:val="00E4471E"/>
    <w:rsid w:val="00E45DE8"/>
    <w:rsid w:val="00E50238"/>
    <w:rsid w:val="00E61FBA"/>
    <w:rsid w:val="00E64108"/>
    <w:rsid w:val="00E6785E"/>
    <w:rsid w:val="00E85C7A"/>
    <w:rsid w:val="00E86D1D"/>
    <w:rsid w:val="00E91FBA"/>
    <w:rsid w:val="00E96735"/>
    <w:rsid w:val="00EA5523"/>
    <w:rsid w:val="00EA727D"/>
    <w:rsid w:val="00EB3337"/>
    <w:rsid w:val="00EC2530"/>
    <w:rsid w:val="00EC6235"/>
    <w:rsid w:val="00EC647D"/>
    <w:rsid w:val="00ED1252"/>
    <w:rsid w:val="00ED1EE9"/>
    <w:rsid w:val="00ED2EE8"/>
    <w:rsid w:val="00ED5AB0"/>
    <w:rsid w:val="00ED6B5B"/>
    <w:rsid w:val="00EE4311"/>
    <w:rsid w:val="00EE6134"/>
    <w:rsid w:val="00EF1489"/>
    <w:rsid w:val="00EF3D42"/>
    <w:rsid w:val="00EF467B"/>
    <w:rsid w:val="00F01DD3"/>
    <w:rsid w:val="00F029DD"/>
    <w:rsid w:val="00F05E2C"/>
    <w:rsid w:val="00F10AA6"/>
    <w:rsid w:val="00F11E0F"/>
    <w:rsid w:val="00F20AF2"/>
    <w:rsid w:val="00F21D22"/>
    <w:rsid w:val="00F2742A"/>
    <w:rsid w:val="00F3128F"/>
    <w:rsid w:val="00F31363"/>
    <w:rsid w:val="00F3619C"/>
    <w:rsid w:val="00F4468B"/>
    <w:rsid w:val="00F465E0"/>
    <w:rsid w:val="00F566AD"/>
    <w:rsid w:val="00F64E8D"/>
    <w:rsid w:val="00F73AAD"/>
    <w:rsid w:val="00F77E1E"/>
    <w:rsid w:val="00F85031"/>
    <w:rsid w:val="00F85471"/>
    <w:rsid w:val="00F86729"/>
    <w:rsid w:val="00FA1154"/>
    <w:rsid w:val="00FA4E38"/>
    <w:rsid w:val="00FA6E03"/>
    <w:rsid w:val="00FB4DAA"/>
    <w:rsid w:val="00FB797D"/>
    <w:rsid w:val="00FC1B66"/>
    <w:rsid w:val="00FE0AB0"/>
    <w:rsid w:val="00FE6EFB"/>
    <w:rsid w:val="00FF6030"/>
    <w:rsid w:val="00FF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rsid w:val="00B73C18"/>
    <w:pPr>
      <w:widowControl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73C18"/>
  </w:style>
  <w:style w:type="character" w:styleId="a9">
    <w:name w:val="footnote reference"/>
    <w:rsid w:val="00B73C18"/>
    <w:rPr>
      <w:vertAlign w:val="superscript"/>
    </w:rPr>
  </w:style>
  <w:style w:type="paragraph" w:styleId="aa">
    <w:name w:val="Body Text Indent"/>
    <w:aliases w:val="текст,Основной текст 1"/>
    <w:basedOn w:val="a"/>
    <w:link w:val="ab"/>
    <w:uiPriority w:val="99"/>
    <w:rsid w:val="00B73C18"/>
    <w:pPr>
      <w:widowControl/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aliases w:val="текст Знак,Основной текст 1 Знак"/>
    <w:link w:val="aa"/>
    <w:uiPriority w:val="99"/>
    <w:rsid w:val="00B73C18"/>
    <w:rPr>
      <w:sz w:val="24"/>
      <w:szCs w:val="24"/>
    </w:rPr>
  </w:style>
  <w:style w:type="paragraph" w:customStyle="1" w:styleId="11">
    <w:name w:val="Обычный1"/>
    <w:rsid w:val="00B73C18"/>
    <w:pPr>
      <w:ind w:firstLine="567"/>
      <w:jc w:val="both"/>
    </w:pPr>
    <w:rPr>
      <w:sz w:val="28"/>
      <w:lang w:eastAsia="ko-KR"/>
    </w:rPr>
  </w:style>
  <w:style w:type="paragraph" w:styleId="ac">
    <w:name w:val="Title"/>
    <w:basedOn w:val="a"/>
    <w:link w:val="ad"/>
    <w:qFormat/>
    <w:rsid w:val="00B73C18"/>
    <w:pPr>
      <w:widowControl/>
      <w:ind w:firstLine="0"/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B73C18"/>
    <w:rPr>
      <w:sz w:val="28"/>
    </w:rPr>
  </w:style>
  <w:style w:type="character" w:customStyle="1" w:styleId="2">
    <w:name w:val="Заголовок №2_"/>
    <w:link w:val="20"/>
    <w:rsid w:val="0039670B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9670B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character" w:styleId="ae">
    <w:name w:val="Hyperlink"/>
    <w:rsid w:val="009D24E7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0901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901AF"/>
    <w:rPr>
      <w:sz w:val="24"/>
      <w:szCs w:val="24"/>
    </w:rPr>
  </w:style>
  <w:style w:type="character" w:customStyle="1" w:styleId="af">
    <w:name w:val="Основной текст_"/>
    <w:link w:val="12"/>
    <w:locked/>
    <w:rsid w:val="00123D7E"/>
    <w:rPr>
      <w:shd w:val="clear" w:color="auto" w:fill="FFFFFF"/>
    </w:rPr>
  </w:style>
  <w:style w:type="paragraph" w:customStyle="1" w:styleId="12">
    <w:name w:val="Основной текст1"/>
    <w:basedOn w:val="a"/>
    <w:link w:val="af"/>
    <w:rsid w:val="00123D7E"/>
    <w:pPr>
      <w:widowControl/>
      <w:shd w:val="clear" w:color="auto" w:fill="FFFFFF"/>
      <w:spacing w:before="360" w:line="274" w:lineRule="exact"/>
      <w:ind w:firstLine="0"/>
      <w:jc w:val="left"/>
    </w:pPr>
    <w:rPr>
      <w:sz w:val="20"/>
      <w:szCs w:val="20"/>
    </w:rPr>
  </w:style>
  <w:style w:type="character" w:customStyle="1" w:styleId="FontStyle104">
    <w:name w:val="Font Style104"/>
    <w:uiPriority w:val="99"/>
    <w:rsid w:val="00123D7E"/>
    <w:rPr>
      <w:rFonts w:ascii="Times New Roman" w:hAnsi="Times New Roman"/>
      <w:sz w:val="22"/>
    </w:rPr>
  </w:style>
  <w:style w:type="paragraph" w:styleId="af0">
    <w:name w:val="Plain Text"/>
    <w:basedOn w:val="a"/>
    <w:link w:val="af1"/>
    <w:unhideWhenUsed/>
    <w:rsid w:val="008E72FF"/>
    <w:pPr>
      <w:widowControl/>
      <w:tabs>
        <w:tab w:val="num" w:pos="720"/>
      </w:tabs>
      <w:ind w:hanging="360"/>
      <w:jc w:val="left"/>
    </w:pPr>
    <w:rPr>
      <w:rFonts w:ascii="Courier New" w:eastAsia="Calibri" w:hAnsi="Courier New"/>
      <w:sz w:val="20"/>
      <w:szCs w:val="20"/>
    </w:rPr>
  </w:style>
  <w:style w:type="character" w:customStyle="1" w:styleId="af1">
    <w:name w:val="Текст Знак"/>
    <w:link w:val="af0"/>
    <w:rsid w:val="008E72FF"/>
    <w:rPr>
      <w:rFonts w:ascii="Courier New" w:eastAsia="Calibri" w:hAnsi="Courier New" w:cs="Courier New"/>
    </w:rPr>
  </w:style>
  <w:style w:type="character" w:customStyle="1" w:styleId="FontStyle103">
    <w:name w:val="Font Style103"/>
    <w:rsid w:val="008E72FF"/>
    <w:rPr>
      <w:rFonts w:ascii="Times New Roman" w:hAnsi="Times New Roman" w:cs="Times New Roman" w:hint="default"/>
      <w:b/>
      <w:bCs w:val="0"/>
      <w:sz w:val="22"/>
    </w:rPr>
  </w:style>
  <w:style w:type="paragraph" w:styleId="3">
    <w:name w:val="Body Text Indent 3"/>
    <w:basedOn w:val="a"/>
    <w:link w:val="30"/>
    <w:rsid w:val="00565E08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65E08"/>
    <w:rPr>
      <w:sz w:val="16"/>
      <w:szCs w:val="16"/>
    </w:rPr>
  </w:style>
  <w:style w:type="paragraph" w:styleId="23">
    <w:name w:val="Body Text 2"/>
    <w:basedOn w:val="a"/>
    <w:link w:val="24"/>
    <w:rsid w:val="00565E08"/>
    <w:pPr>
      <w:widowControl/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65E08"/>
  </w:style>
  <w:style w:type="paragraph" w:customStyle="1" w:styleId="13">
    <w:name w:val="Абзац списка1"/>
    <w:basedOn w:val="a"/>
    <w:uiPriority w:val="99"/>
    <w:rsid w:val="006D2B64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+ Полужирный2"/>
    <w:aliases w:val="Не курсив2"/>
    <w:rsid w:val="00B07B3A"/>
    <w:rPr>
      <w:b/>
      <w:i/>
      <w:sz w:val="22"/>
      <w:shd w:val="clear" w:color="auto" w:fill="FFFFFF"/>
    </w:rPr>
  </w:style>
  <w:style w:type="character" w:customStyle="1" w:styleId="5">
    <w:name w:val="Основной текст (5)_"/>
    <w:link w:val="50"/>
    <w:locked/>
    <w:rsid w:val="00175A7C"/>
    <w:rPr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175A7C"/>
    <w:pPr>
      <w:widowControl/>
      <w:shd w:val="clear" w:color="auto" w:fill="FFFFFF"/>
      <w:spacing w:line="240" w:lineRule="atLeast"/>
      <w:ind w:firstLine="0"/>
      <w:jc w:val="left"/>
    </w:pPr>
    <w:rPr>
      <w:sz w:val="20"/>
      <w:szCs w:val="20"/>
      <w:shd w:val="clear" w:color="auto" w:fill="FFFFFF"/>
    </w:rPr>
  </w:style>
  <w:style w:type="character" w:customStyle="1" w:styleId="130">
    <w:name w:val="Основной текст (13)_"/>
    <w:link w:val="131"/>
    <w:locked/>
    <w:rsid w:val="00175A7C"/>
    <w:rPr>
      <w:shd w:val="clear" w:color="auto" w:fill="FFFFFF"/>
      <w:lang w:bidi="ar-SA"/>
    </w:rPr>
  </w:style>
  <w:style w:type="paragraph" w:customStyle="1" w:styleId="131">
    <w:name w:val="Основной текст (13)"/>
    <w:basedOn w:val="a"/>
    <w:link w:val="130"/>
    <w:rsid w:val="00175A7C"/>
    <w:pPr>
      <w:widowControl/>
      <w:shd w:val="clear" w:color="auto" w:fill="FFFFFF"/>
      <w:spacing w:before="60" w:line="552" w:lineRule="exact"/>
      <w:ind w:firstLine="0"/>
    </w:pPr>
    <w:rPr>
      <w:sz w:val="20"/>
      <w:szCs w:val="20"/>
      <w:shd w:val="clear" w:color="auto" w:fill="FFFFFF"/>
    </w:rPr>
  </w:style>
  <w:style w:type="character" w:customStyle="1" w:styleId="26">
    <w:name w:val="Основной текст (2)"/>
    <w:rsid w:val="005479CB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f2">
    <w:name w:val="Body Text"/>
    <w:basedOn w:val="a"/>
    <w:link w:val="af3"/>
    <w:uiPriority w:val="99"/>
    <w:unhideWhenUsed/>
    <w:rsid w:val="00292110"/>
    <w:pPr>
      <w:widowControl/>
      <w:spacing w:after="120"/>
      <w:ind w:firstLine="0"/>
      <w:jc w:val="left"/>
    </w:pPr>
  </w:style>
  <w:style w:type="character" w:customStyle="1" w:styleId="af3">
    <w:name w:val="Основной текст Знак"/>
    <w:link w:val="af2"/>
    <w:uiPriority w:val="99"/>
    <w:rsid w:val="00292110"/>
    <w:rPr>
      <w:sz w:val="24"/>
      <w:szCs w:val="24"/>
    </w:rPr>
  </w:style>
  <w:style w:type="character" w:customStyle="1" w:styleId="31">
    <w:name w:val="Основной текст (3)_"/>
    <w:link w:val="32"/>
    <w:rsid w:val="00387192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87192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paragraph" w:styleId="af4">
    <w:name w:val="header"/>
    <w:basedOn w:val="a"/>
    <w:link w:val="af5"/>
    <w:rsid w:val="009E0E1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9E0E16"/>
    <w:rPr>
      <w:sz w:val="24"/>
      <w:szCs w:val="24"/>
    </w:rPr>
  </w:style>
  <w:style w:type="paragraph" w:styleId="af6">
    <w:name w:val="footer"/>
    <w:basedOn w:val="a"/>
    <w:link w:val="af7"/>
    <w:uiPriority w:val="99"/>
    <w:rsid w:val="009E0E1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9E0E16"/>
    <w:rPr>
      <w:sz w:val="24"/>
      <w:szCs w:val="24"/>
    </w:rPr>
  </w:style>
  <w:style w:type="paragraph" w:styleId="af8">
    <w:name w:val="Balloon Text"/>
    <w:basedOn w:val="a"/>
    <w:link w:val="af9"/>
    <w:rsid w:val="00DD70A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DD70A0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755408"/>
    <w:pPr>
      <w:widowControl/>
      <w:ind w:left="720" w:firstLine="0"/>
      <w:contextualSpacing/>
      <w:jc w:val="left"/>
    </w:pPr>
  </w:style>
  <w:style w:type="character" w:customStyle="1" w:styleId="fontstyle01">
    <w:name w:val="fontstyle01"/>
    <w:basedOn w:val="a0"/>
    <w:rsid w:val="007554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75540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5408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rsid w:val="00B73C18"/>
    <w:pPr>
      <w:widowControl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73C18"/>
  </w:style>
  <w:style w:type="character" w:styleId="a9">
    <w:name w:val="footnote reference"/>
    <w:rsid w:val="00B73C18"/>
    <w:rPr>
      <w:vertAlign w:val="superscript"/>
    </w:rPr>
  </w:style>
  <w:style w:type="paragraph" w:styleId="aa">
    <w:name w:val="Body Text Indent"/>
    <w:aliases w:val="текст,Основной текст 1"/>
    <w:basedOn w:val="a"/>
    <w:link w:val="ab"/>
    <w:uiPriority w:val="99"/>
    <w:rsid w:val="00B73C18"/>
    <w:pPr>
      <w:widowControl/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aliases w:val="текст Знак,Основной текст 1 Знак"/>
    <w:link w:val="aa"/>
    <w:uiPriority w:val="99"/>
    <w:rsid w:val="00B73C18"/>
    <w:rPr>
      <w:sz w:val="24"/>
      <w:szCs w:val="24"/>
    </w:rPr>
  </w:style>
  <w:style w:type="paragraph" w:customStyle="1" w:styleId="11">
    <w:name w:val="Обычный1"/>
    <w:rsid w:val="00B73C18"/>
    <w:pPr>
      <w:ind w:firstLine="567"/>
      <w:jc w:val="both"/>
    </w:pPr>
    <w:rPr>
      <w:sz w:val="28"/>
      <w:lang w:eastAsia="ko-KR"/>
    </w:rPr>
  </w:style>
  <w:style w:type="paragraph" w:styleId="ac">
    <w:name w:val="Title"/>
    <w:basedOn w:val="a"/>
    <w:link w:val="ad"/>
    <w:qFormat/>
    <w:rsid w:val="00B73C18"/>
    <w:pPr>
      <w:widowControl/>
      <w:ind w:firstLine="0"/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B73C18"/>
    <w:rPr>
      <w:sz w:val="28"/>
    </w:rPr>
  </w:style>
  <w:style w:type="character" w:customStyle="1" w:styleId="2">
    <w:name w:val="Заголовок №2_"/>
    <w:link w:val="20"/>
    <w:rsid w:val="0039670B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9670B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character" w:styleId="ae">
    <w:name w:val="Hyperlink"/>
    <w:rsid w:val="009D24E7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0901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901AF"/>
    <w:rPr>
      <w:sz w:val="24"/>
      <w:szCs w:val="24"/>
    </w:rPr>
  </w:style>
  <w:style w:type="character" w:customStyle="1" w:styleId="af">
    <w:name w:val="Основной текст_"/>
    <w:link w:val="12"/>
    <w:locked/>
    <w:rsid w:val="00123D7E"/>
    <w:rPr>
      <w:shd w:val="clear" w:color="auto" w:fill="FFFFFF"/>
    </w:rPr>
  </w:style>
  <w:style w:type="paragraph" w:customStyle="1" w:styleId="12">
    <w:name w:val="Основной текст1"/>
    <w:basedOn w:val="a"/>
    <w:link w:val="af"/>
    <w:rsid w:val="00123D7E"/>
    <w:pPr>
      <w:widowControl/>
      <w:shd w:val="clear" w:color="auto" w:fill="FFFFFF"/>
      <w:spacing w:before="360" w:line="274" w:lineRule="exact"/>
      <w:ind w:firstLine="0"/>
      <w:jc w:val="left"/>
    </w:pPr>
    <w:rPr>
      <w:sz w:val="20"/>
      <w:szCs w:val="20"/>
    </w:rPr>
  </w:style>
  <w:style w:type="character" w:customStyle="1" w:styleId="FontStyle104">
    <w:name w:val="Font Style104"/>
    <w:uiPriority w:val="99"/>
    <w:rsid w:val="00123D7E"/>
    <w:rPr>
      <w:rFonts w:ascii="Times New Roman" w:hAnsi="Times New Roman"/>
      <w:sz w:val="22"/>
    </w:rPr>
  </w:style>
  <w:style w:type="paragraph" w:styleId="af0">
    <w:name w:val="Plain Text"/>
    <w:basedOn w:val="a"/>
    <w:link w:val="af1"/>
    <w:unhideWhenUsed/>
    <w:rsid w:val="008E72FF"/>
    <w:pPr>
      <w:widowControl/>
      <w:tabs>
        <w:tab w:val="num" w:pos="720"/>
      </w:tabs>
      <w:ind w:hanging="360"/>
      <w:jc w:val="left"/>
    </w:pPr>
    <w:rPr>
      <w:rFonts w:ascii="Courier New" w:eastAsia="Calibri" w:hAnsi="Courier New"/>
      <w:sz w:val="20"/>
      <w:szCs w:val="20"/>
    </w:rPr>
  </w:style>
  <w:style w:type="character" w:customStyle="1" w:styleId="af1">
    <w:name w:val="Текст Знак"/>
    <w:link w:val="af0"/>
    <w:rsid w:val="008E72FF"/>
    <w:rPr>
      <w:rFonts w:ascii="Courier New" w:eastAsia="Calibri" w:hAnsi="Courier New" w:cs="Courier New"/>
    </w:rPr>
  </w:style>
  <w:style w:type="character" w:customStyle="1" w:styleId="FontStyle103">
    <w:name w:val="Font Style103"/>
    <w:rsid w:val="008E72FF"/>
    <w:rPr>
      <w:rFonts w:ascii="Times New Roman" w:hAnsi="Times New Roman" w:cs="Times New Roman" w:hint="default"/>
      <w:b/>
      <w:bCs w:val="0"/>
      <w:sz w:val="22"/>
    </w:rPr>
  </w:style>
  <w:style w:type="paragraph" w:styleId="3">
    <w:name w:val="Body Text Indent 3"/>
    <w:basedOn w:val="a"/>
    <w:link w:val="30"/>
    <w:rsid w:val="00565E08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65E08"/>
    <w:rPr>
      <w:sz w:val="16"/>
      <w:szCs w:val="16"/>
    </w:rPr>
  </w:style>
  <w:style w:type="paragraph" w:styleId="23">
    <w:name w:val="Body Text 2"/>
    <w:basedOn w:val="a"/>
    <w:link w:val="24"/>
    <w:rsid w:val="00565E08"/>
    <w:pPr>
      <w:widowControl/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65E08"/>
  </w:style>
  <w:style w:type="paragraph" w:customStyle="1" w:styleId="13">
    <w:name w:val="Абзац списка1"/>
    <w:basedOn w:val="a"/>
    <w:uiPriority w:val="99"/>
    <w:rsid w:val="006D2B64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+ Полужирный2"/>
    <w:aliases w:val="Не курсив2"/>
    <w:rsid w:val="00B07B3A"/>
    <w:rPr>
      <w:b/>
      <w:i/>
      <w:sz w:val="22"/>
      <w:shd w:val="clear" w:color="auto" w:fill="FFFFFF"/>
    </w:rPr>
  </w:style>
  <w:style w:type="character" w:customStyle="1" w:styleId="5">
    <w:name w:val="Основной текст (5)_"/>
    <w:link w:val="50"/>
    <w:locked/>
    <w:rsid w:val="00175A7C"/>
    <w:rPr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175A7C"/>
    <w:pPr>
      <w:widowControl/>
      <w:shd w:val="clear" w:color="auto" w:fill="FFFFFF"/>
      <w:spacing w:line="240" w:lineRule="atLeast"/>
      <w:ind w:firstLine="0"/>
      <w:jc w:val="left"/>
    </w:pPr>
    <w:rPr>
      <w:sz w:val="20"/>
      <w:szCs w:val="20"/>
      <w:shd w:val="clear" w:color="auto" w:fill="FFFFFF"/>
    </w:rPr>
  </w:style>
  <w:style w:type="character" w:customStyle="1" w:styleId="130">
    <w:name w:val="Основной текст (13)_"/>
    <w:link w:val="131"/>
    <w:locked/>
    <w:rsid w:val="00175A7C"/>
    <w:rPr>
      <w:shd w:val="clear" w:color="auto" w:fill="FFFFFF"/>
      <w:lang w:bidi="ar-SA"/>
    </w:rPr>
  </w:style>
  <w:style w:type="paragraph" w:customStyle="1" w:styleId="131">
    <w:name w:val="Основной текст (13)"/>
    <w:basedOn w:val="a"/>
    <w:link w:val="130"/>
    <w:rsid w:val="00175A7C"/>
    <w:pPr>
      <w:widowControl/>
      <w:shd w:val="clear" w:color="auto" w:fill="FFFFFF"/>
      <w:spacing w:before="60" w:line="552" w:lineRule="exact"/>
      <w:ind w:firstLine="0"/>
    </w:pPr>
    <w:rPr>
      <w:sz w:val="20"/>
      <w:szCs w:val="20"/>
      <w:shd w:val="clear" w:color="auto" w:fill="FFFFFF"/>
    </w:rPr>
  </w:style>
  <w:style w:type="character" w:customStyle="1" w:styleId="26">
    <w:name w:val="Основной текст (2)"/>
    <w:rsid w:val="005479CB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f2">
    <w:name w:val="Body Text"/>
    <w:basedOn w:val="a"/>
    <w:link w:val="af3"/>
    <w:uiPriority w:val="99"/>
    <w:unhideWhenUsed/>
    <w:rsid w:val="00292110"/>
    <w:pPr>
      <w:widowControl/>
      <w:spacing w:after="120"/>
      <w:ind w:firstLine="0"/>
      <w:jc w:val="left"/>
    </w:pPr>
  </w:style>
  <w:style w:type="character" w:customStyle="1" w:styleId="af3">
    <w:name w:val="Основной текст Знак"/>
    <w:link w:val="af2"/>
    <w:uiPriority w:val="99"/>
    <w:rsid w:val="00292110"/>
    <w:rPr>
      <w:sz w:val="24"/>
      <w:szCs w:val="24"/>
    </w:rPr>
  </w:style>
  <w:style w:type="character" w:customStyle="1" w:styleId="31">
    <w:name w:val="Основной текст (3)_"/>
    <w:link w:val="32"/>
    <w:rsid w:val="00387192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87192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paragraph" w:styleId="af4">
    <w:name w:val="header"/>
    <w:basedOn w:val="a"/>
    <w:link w:val="af5"/>
    <w:rsid w:val="009E0E1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9E0E16"/>
    <w:rPr>
      <w:sz w:val="24"/>
      <w:szCs w:val="24"/>
    </w:rPr>
  </w:style>
  <w:style w:type="paragraph" w:styleId="af6">
    <w:name w:val="footer"/>
    <w:basedOn w:val="a"/>
    <w:link w:val="af7"/>
    <w:uiPriority w:val="99"/>
    <w:rsid w:val="009E0E1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9E0E16"/>
    <w:rPr>
      <w:sz w:val="24"/>
      <w:szCs w:val="24"/>
    </w:rPr>
  </w:style>
  <w:style w:type="paragraph" w:styleId="af8">
    <w:name w:val="Balloon Text"/>
    <w:basedOn w:val="a"/>
    <w:link w:val="af9"/>
    <w:rsid w:val="00DD70A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DD70A0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755408"/>
    <w:pPr>
      <w:widowControl/>
      <w:ind w:left="720" w:firstLine="0"/>
      <w:contextualSpacing/>
      <w:jc w:val="left"/>
    </w:pPr>
  </w:style>
  <w:style w:type="character" w:customStyle="1" w:styleId="fontstyle01">
    <w:name w:val="fontstyle01"/>
    <w:basedOn w:val="a0"/>
    <w:rsid w:val="0075540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75540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55408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2DA78425-E69E-4850-91ED-390A7527473F" TargetMode="External"/><Relationship Id="rId13" Type="http://schemas.openxmlformats.org/officeDocument/2006/relationships/hyperlink" Target="https://www.tambovlib.ru" TargetMode="External"/><Relationship Id="rId18" Type="http://schemas.openxmlformats.org/officeDocument/2006/relationships/hyperlink" Target="https://ru.wikipedia.org/w/index.php?title=Foxit_Corporation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s://ru.wikipedia.org/wiki/Adobe_Syste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rnadsky-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fips.ru/wps/portal/IPS_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rucont.ru/" TargetMode="External"/><Relationship Id="rId19" Type="http://schemas.openxmlformats.org/officeDocument/2006/relationships/hyperlink" Target="https://cdto.w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ru/" TargetMode="External"/><Relationship Id="rId14" Type="http://schemas.openxmlformats.org/officeDocument/2006/relationships/hyperlink" Target="http://gostbase.ru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3EED-D367-4BF8-AFFF-7DF17236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6557</Words>
  <Characters>37381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43851</CharactersWithSpaces>
  <SharedDoc>false</SharedDoc>
  <HLinks>
    <vt:vector size="36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12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9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720982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https://www.biblio-online.ru/book/2DA78425-E69E-4850-91ED-390A7527473F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4</cp:revision>
  <cp:lastPrinted>2022-07-07T06:34:00Z</cp:lastPrinted>
  <dcterms:created xsi:type="dcterms:W3CDTF">2023-08-08T13:36:00Z</dcterms:created>
  <dcterms:modified xsi:type="dcterms:W3CDTF">2024-07-10T07:25:00Z</dcterms:modified>
</cp:coreProperties>
</file>